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ReleaseHeading"/>
      </w:pPr>
      <w:r>
        <w:t>Free sample template: please read first</w:t>
      </w:r>
    </w:p>
    <w:p>
      <w:pPr/>
      <w:r>
        <w:t>Thanks for downloading this free template from Let's Talk Business Plans. It is a sample to help you get started, not finished advice.</w:t>
      </w:r>
    </w:p>
    <w:p>
      <w:pPr>
        <w:pStyle w:val="ListBullet"/>
      </w:pPr>
      <w:r>
        <w:rPr>
          <w:b/>
        </w:rPr>
        <w:t>Check everything.</w:t>
      </w:r>
      <w:r>
        <w:t xml:space="preserve"> All numbers, rules, rates, fees and other information in this template are examples. Verify each one against current official sources and your own quotes before you rely on it or share it with a lender, investor or agency.</w:t>
      </w:r>
    </w:p>
    <w:p>
      <w:pPr>
        <w:pStyle w:val="ListBullet"/>
      </w:pPr>
      <w:r>
        <w:rPr>
          <w:b/>
        </w:rPr>
        <w:t>No guarantee.</w:t>
      </w:r>
      <w:r>
        <w:t xml:space="preserve"> The template is provided "as is", without any warranty of any kind, express or implied, including accuracy, completeness or fitness for a particular purpose. Let's Talk Business Plans is not liable for any loss or decision that results from using it. You use it at your own risk.</w:t>
      </w:r>
    </w:p>
    <w:p>
      <w:pPr>
        <w:pStyle w:val="ListBullet"/>
      </w:pPr>
      <w:r>
        <w:rPr>
          <w:b/>
        </w:rPr>
        <w:t>No support.</w:t>
      </w:r>
      <w:r>
        <w:t xml:space="preserve"> We can't provide help or support for this free template.</w:t>
      </w:r>
    </w:p>
    <w:p>
      <w:pPr>
        <w:pStyle w:val="ListBullet"/>
      </w:pPr>
      <w:r>
        <w:rPr>
          <w:b/>
        </w:rPr>
        <w:t>Not professional advice.</w:t>
      </w:r>
      <w:r>
        <w:t xml:space="preserve"> It is not legal, tax, accounting or financial advice. For that, talk to a qualified professional.</w:t>
      </w:r>
    </w:p>
    <w:p>
      <w:pPr/>
      <w:r>
        <w:t>By using this template you accept these terms. Good luck with your plan!</w:t>
      </w:r>
    </w:p>
    <w:p>
      <w:pPr/>
      <w:r>
        <w:br w:type="page"/>
      </w:r>
    </w:p>
    <w:p>
      <w:pPr>
        <w:pStyle w:val="Title"/>
      </w:pPr>
      <w:r>
        <w:t>Cleaning Business Plan Template</w:t>
      </w:r>
    </w:p>
    <w:p>
      <w:r>
        <w:rPr>
          <w:b w:val="0"/>
          <w:i w:val="0"/>
        </w:rPr>
        <w:t>For residential and commercial cleaning companies</w:t>
      </w:r>
    </w:p>
    <w:p>
      <w:r>
        <w:rPr>
          <w:b w:val="0"/>
          <w:i w:val="0"/>
        </w:rPr>
        <w:t>Company name: [                    ]</w:t>
      </w:r>
    </w:p>
    <w:p>
      <w:r>
        <w:rPr>
          <w:b w:val="0"/>
          <w:i w:val="0"/>
        </w:rPr>
        <w:t>Owner: [                    ]</w:t>
      </w:r>
    </w:p>
    <w:p>
      <w:r>
        <w:rPr>
          <w:b w:val="0"/>
          <w:i w:val="0"/>
        </w:rPr>
        <w:t>Date: [                    ]</w:t>
      </w:r>
    </w:p>
    <w:p>
      <w:r>
        <w:rPr>
          <w:b w:val="0"/>
          <w:i w:val="0"/>
        </w:rPr>
        <w:t>Version: [                    ]</w:t>
      </w:r>
    </w:p>
    <w:p>
      <w:r>
        <w:rPr>
          <w:b w:val="0"/>
          <w:i/>
          <w:color w:val="555555"/>
        </w:rPr>
        <w:t>Template version 1, October 2026, by Let's Talk Business Plans.</w:t>
      </w:r>
    </w:p>
    <w:p>
      <w:r>
        <w:rPr>
          <w:b w:val="0"/>
          <w:i/>
          <w:color w:val="555555"/>
        </w:rPr>
        <w:t>Free to use and adapt for your own business. Do not resell or redistribute as your own template. Not legal, tax or financial advice.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use this template</w:t>
            </w:r>
          </w:p>
          <w:p>
            <w:pPr>
              <w:pStyle w:val="ListBullet"/>
            </w:pPr>
            <w:r>
              <w:rPr>
                <w:b w:val="0"/>
                <w:i w:val="0"/>
              </w:rPr>
              <w:t>Replace every [bracketed field]. Delete the grey guidance and every shaded box before you send the plan.</w:t>
            </w:r>
          </w:p>
          <w:p>
            <w:pPr>
              <w:pStyle w:val="ListBullet"/>
            </w:pPr>
            <w:r>
              <w:rPr>
                <w:b w:val="0"/>
                <w:i w:val="0"/>
              </w:rPr>
              <w:t>Work through the worksheets in section 5 first: rate per crew-hour (5.2), crew capacity (5.3) and recurring clients (5.4). They give you the numbers the other sections ask for.</w:t>
            </w:r>
          </w:p>
          <w:p>
            <w:pPr>
              <w:pStyle w:val="ListBullet"/>
            </w:pPr>
            <w:r>
              <w:rPr>
                <w:b w:val="0"/>
                <w:i w:val="0"/>
              </w:rPr>
              <w:t xml:space="preserve">Build the full projections in the free Excel workbook, then copy the summary figures into section 8: </w:t>
            </w:r>
            <w:hyperlink r:id="rId10">
              <w:r>
                <w:rPr>
                  <w:rStyle w:val="Hyperlink"/>
                  <w:color w:val="0563C1"/>
                  <w:u w:val="single"/>
                </w:rPr>
                <w:t xml:space="preserve">letstalkbusinessplans.com/posts/excel-business-plan-templates-free-download</w:t>
              </w:r>
            </w:hyperlink>
            <w:r>
              <w:rPr>
                <w:b w:val="0"/>
                <w:i w:val="0"/>
              </w:rPr>
              <w:t>. Enter your visits or recurring clients as its units.</w:t>
            </w:r>
          </w:p>
          <w:p>
            <w:pPr>
              <w:pStyle w:val="ListBullet"/>
            </w:pPr>
            <w:r>
              <w:rPr>
                <w:b w:val="0"/>
                <w:i w:val="0"/>
              </w:rPr>
              <w:t>The SBA says you don’t have to stick to the exact outline: use the sections that make the most sense for your business (</w:t>
            </w:r>
            <w:hyperlink r:id="rId11">
              <w:r>
                <w:rPr>
                  <w:rStyle w:val="Hyperlink"/>
                  <w:color w:val="0563C1"/>
                  <w:u w:val="single"/>
                </w:rPr>
                <w:t xml:space="preserve">SBA: Write your business plan</w:t>
              </w:r>
            </w:hyperlink>
            <w:r>
              <w:rPr>
                <w:b w:val="0"/>
                <w:i w:val="0"/>
              </w:rPr>
              <w:t>).</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Scope note</w:t>
            </w:r>
          </w:p>
          <w:p>
            <w:pPr>
              <w:spacing w:after="40"/>
            </w:pPr>
            <w:r>
              <w:rPr>
                <w:b w:val="0"/>
                <w:i w:val="0"/>
              </w:rPr>
              <w:t>Built for residential and commercial cleaning companies that work in visits or contracts. Janitorial contracts, pressure washing and carpet cleaning have the same visit-based shape; use section 5 and adapt it.</w:t>
            </w:r>
          </w:p>
          <w:p>
            <w:pPr>
              <w:spacing w:after="40"/>
            </w:pPr>
            <w:r>
              <w:rPr>
                <w:b w:val="0"/>
                <w:i w:val="0"/>
              </w:rPr>
              <w:t>Regulated work (biohazard, restoration, medical facilities) has rules this template does not cover: check with your regulator.</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Known limitations of this template</w:t>
            </w:r>
          </w:p>
          <w:p>
            <w:pPr>
              <w:pStyle w:val="ListBullet"/>
            </w:pPr>
            <w:r>
              <w:rPr>
                <w:b w:val="0"/>
                <w:i w:val="0"/>
              </w:rPr>
              <w:t>No built-in calculations: Word has none. The arithmetic is laid out for you; the Excel workbook does the 5-year model.</w:t>
            </w:r>
          </w:p>
          <w:p>
            <w:pPr>
              <w:pStyle w:val="ListBullet"/>
            </w:pPr>
            <w:r>
              <w:rPr>
                <w:b w:val="0"/>
                <w:i w:val="0"/>
              </w:rPr>
              <w:t>The Excel workbook has no hourly payroll, no churn line, one shared ramp-up table and one shared seasonality pattern. Section 8 shows how to work around each.</w:t>
            </w:r>
          </w:p>
          <w:p>
            <w:pPr>
              <w:pStyle w:val="ListBullet"/>
            </w:pPr>
            <w:r>
              <w:rPr>
                <w:b w:val="0"/>
                <w:i w:val="0"/>
              </w:rPr>
              <w:t>No market prices, wages, margins or utilization figures are supplied. Every number shown is a labelled example.</w:t>
            </w:r>
          </w:p>
          <w:p>
            <w:pPr>
              <w:pStyle w:val="ListBullet"/>
            </w:pPr>
            <w:r>
              <w:rPr>
                <w:b w:val="0"/>
                <w:i w:val="0"/>
              </w:rPr>
              <w:t>No legal rules for contractor classification, licensing, bonding, insurance, or chemical and workplace safety. Check with your state or an attorney.</w:t>
            </w:r>
          </w:p>
          <w:p>
            <w:pPr>
              <w:pStyle w:val="ListBullet"/>
            </w:pPr>
            <w:r>
              <w:rPr>
                <w:b w:val="0"/>
                <w:i w:val="0"/>
              </w:rPr>
              <w:t>Janitorial contracts, pressure washing, carpet cleaning and regulated work are named but not separately built.</w:t>
            </w:r>
          </w:p>
          <w:p>
            <w:pPr>
              <w:pStyle w:val="ListBullet"/>
            </w:pPr>
            <w:r>
              <w:rPr>
                <w:b w:val="0"/>
                <w:i w:val="0"/>
              </w:rPr>
              <w:t>The SBA asks for five years of projections with balance sheets, cash flow statements and capital expenditure budgets (</w:t>
            </w:r>
            <w:hyperlink r:id="rId11">
              <w:r>
                <w:rPr>
                  <w:rStyle w:val="Hyperlink"/>
                  <w:color w:val="0563C1"/>
                  <w:u w:val="single"/>
                </w:rPr>
                <w:t xml:space="preserve">SBA</w:t>
              </w:r>
            </w:hyperlink>
            <w:r>
              <w:rPr>
                <w:b w:val="0"/>
                <w:i w:val="0"/>
              </w:rPr>
              <w:t>). This file holds summary tables only and does not cover everything the SBA lists.</w:t>
            </w:r>
          </w:p>
          <w:p>
            <w:pPr>
              <w:pStyle w:val="ListBullet"/>
            </w:pPr>
            <w:r>
              <w:rPr>
                <w:b w:val="0"/>
                <w:i w:val="0"/>
              </w:rPr>
              <w:t>Checked in LibreOffice only. It has not been opened in Microsoft Word.</w:t>
            </w:r>
          </w:p>
          <w:p>
            <w:pPr>
              <w:pStyle w:val="ListBullet"/>
            </w:pPr>
            <w:r>
              <w:rPr>
                <w:b w:val="0"/>
                <w:i w:val="0"/>
              </w:rPr>
              <w:t>Not legal, tax, accounting, insurance or lending advice.</w:t>
            </w:r>
          </w:p>
        </w:tc>
      </w:tr>
    </w:tbl>
    <w:p>
      <w:pPr>
        <w:spacing w:after="40"/>
      </w:pPr>
    </w:p>
    <w:p>
      <w:pPr>
        <w:pStyle w:val="ContentsHeading"/>
        <w:pageBreakBefore/>
      </w:pPr>
      <w:r>
        <w:t>Contents</w:t>
      </w:r>
    </w:p>
    <w:p>
      <w:pPr>
        <w:pStyle w:val="TOC1"/>
      </w:pPr>
      <w:r>
        <w:fldChar w:fldCharType="begin"/>
      </w:r>
      <w:r>
        <w:instrText xml:space="preserve"> TOC \o "1-2" \z \u </w:instrText>
      </w:r>
      <w:r>
        <w:fldChar w:fldCharType="separate"/>
      </w:r>
      <w:r>
        <w:t>One-page summary</w:t>
        <w:tab/>
        <w:t>5</w:t>
      </w:r>
    </w:p>
    <w:p>
      <w:pPr>
        <w:pStyle w:val="TOC1"/>
      </w:pPr>
      <w:r>
        <w:t>1. Executive summary</w:t>
        <w:tab/>
        <w:t>6</w:t>
      </w:r>
    </w:p>
    <w:p>
      <w:pPr>
        <w:pStyle w:val="TOC1"/>
      </w:pPr>
      <w:r>
        <w:t>2. Company description</w:t>
        <w:tab/>
        <w:t>6</w:t>
      </w:r>
    </w:p>
    <w:p>
      <w:pPr>
        <w:pStyle w:val="TOC1"/>
      </w:pPr>
      <w:r>
        <w:t>3. Market analysis</w:t>
        <w:tab/>
        <w:t>7</w:t>
      </w:r>
    </w:p>
    <w:p>
      <w:pPr>
        <w:pStyle w:val="TOC1"/>
      </w:pPr>
      <w:r>
        <w:t>4. Organization and management</w:t>
        <w:tab/>
        <w:t>7</w:t>
      </w:r>
    </w:p>
    <w:p>
      <w:pPr>
        <w:pStyle w:val="TOC1"/>
      </w:pPr>
      <w:r>
        <w:t>5. Service line</w:t>
        <w:tab/>
        <w:t>8</w:t>
      </w:r>
    </w:p>
    <w:p>
      <w:pPr>
        <w:pStyle w:val="TOC2"/>
      </w:pPr>
      <w:r>
        <w:t>5.1 Service menu</w:t>
        <w:tab/>
        <w:t>8</w:t>
      </w:r>
    </w:p>
    <w:p>
      <w:pPr>
        <w:pStyle w:val="TOC2"/>
      </w:pPr>
      <w:r>
        <w:t>5.2 Pricing and your effective rate per crew-hour</w:t>
        <w:tab/>
        <w:t>8</w:t>
      </w:r>
    </w:p>
    <w:p>
      <w:pPr>
        <w:pStyle w:val="TOC2"/>
      </w:pPr>
      <w:r>
        <w:t>5.3 Crew capacity and the first-hire trigger</w:t>
        <w:tab/>
        <w:t>9</w:t>
      </w:r>
    </w:p>
    <w:p>
      <w:pPr>
        <w:pStyle w:val="TOC2"/>
      </w:pPr>
      <w:r>
        <w:t>5.4 Recurring clients, cancellations and your largest client</w:t>
        <w:tab/>
        <w:t>10</w:t>
      </w:r>
    </w:p>
    <w:p>
      <w:pPr>
        <w:pStyle w:val="TOC2"/>
      </w:pPr>
      <w:r>
        <w:t>5.5 Employees or independent contractors: a decision box</w:t>
        <w:tab/>
        <w:t>11</w:t>
      </w:r>
    </w:p>
    <w:p>
      <w:pPr>
        <w:pStyle w:val="TOC2"/>
      </w:pPr>
      <w:r>
        <w:t>5.6 Insurance, bonding and license checklist</w:t>
        <w:tab/>
        <w:t>11</w:t>
      </w:r>
    </w:p>
    <w:p>
      <w:pPr>
        <w:pStyle w:val="TOC2"/>
      </w:pPr>
      <w:r>
        <w:t>5.7 Equipment, supplies and vehicle startup list</w:t>
        <w:tab/>
        <w:t>12</w:t>
      </w:r>
    </w:p>
    <w:p>
      <w:pPr>
        <w:pStyle w:val="TOC2"/>
      </w:pPr>
      <w:r>
        <w:t>5.8 Seasonality and slow months</w:t>
        <w:tab/>
        <w:t>13</w:t>
      </w:r>
    </w:p>
    <w:p>
      <w:pPr>
        <w:pStyle w:val="TOC1"/>
      </w:pPr>
      <w:r>
        <w:t>6. Marketing and sales</w:t>
        <w:tab/>
        <w:t>13</w:t>
      </w:r>
    </w:p>
    <w:p>
      <w:pPr>
        <w:pStyle w:val="TOC1"/>
      </w:pPr>
      <w:r>
        <w:t>7. Funding request</w:t>
        <w:tab/>
        <w:t>14</w:t>
      </w:r>
    </w:p>
    <w:p>
      <w:pPr>
        <w:pStyle w:val="TOC1"/>
      </w:pPr>
      <w:r>
        <w:t>8. Financial projections</w:t>
        <w:tab/>
        <w:t>14</w:t>
      </w:r>
    </w:p>
    <w:p>
      <w:pPr>
        <w:pStyle w:val="TOC2"/>
      </w:pPr>
      <w:r>
        <w:t>8.1 Startup costs and funding (sources and uses)</w:t>
        <w:tab/>
        <w:t>15</w:t>
      </w:r>
    </w:p>
    <w:p>
      <w:pPr>
        <w:pStyle w:val="TOC2"/>
      </w:pPr>
      <w:r>
        <w:t>8.2 Profit and loss summary, Years 1 to 5</w:t>
        <w:tab/>
        <w:t>15</w:t>
      </w:r>
    </w:p>
    <w:p>
      <w:pPr>
        <w:pStyle w:val="TOC2"/>
      </w:pPr>
      <w:r>
        <w:t>8.3 Cash, break-even and the loan</w:t>
        <w:tab/>
        <w:t>15</w:t>
      </w:r>
    </w:p>
    <w:p>
      <w:pPr>
        <w:pStyle w:val="TOC2"/>
      </w:pPr>
      <w:r>
        <w:t>8.4 Balance sheet</w:t>
        <w:tab/>
        <w:t>16</w:t>
      </w:r>
    </w:p>
    <w:p>
      <w:pPr>
        <w:pStyle w:val="TOC1"/>
      </w:pPr>
      <w:r>
        <w:t>9. Risks and what you'll do</w:t>
        <w:tab/>
        <w:t>16</w:t>
      </w:r>
    </w:p>
    <w:p>
      <w:pPr>
        <w:pStyle w:val="TOC1"/>
      </w:pPr>
      <w:r>
        <w:t>10. Appendix checklist</w:t>
        <w:tab/>
        <w:t>16</w:t>
      </w:r>
      <w:r>
        <w:fldChar w:fldCharType="end"/>
      </w:r>
    </w:p>
    <w:p>
      <w:pPr>
        <w:pStyle w:val="Heading1"/>
        <w:pageBreakBefore/>
      </w:pPr>
      <w:r>
        <w:t>One-page summary</w:t>
      </w:r>
    </w:p>
    <w:p>
      <w:pPr>
        <w:spacing w:after="80"/>
      </w:pPr>
      <w:r>
        <w:rPr>
          <w:b w:val="0"/>
          <w:i/>
          <w:color w:val="555555"/>
        </w:rPr>
        <w:t>Fill this in last, from the sections that follow. Keep it to one page.</w:t>
      </w:r>
    </w:p>
    <w:tbl>
      <w:tblPr>
        <w:tblStyle w:val="TableGrid"/>
        <w:tblW w:type="auto" w:w="0"/>
        <w:jc w:val="center"/>
        <w:tblLayout w:type="fixed"/>
        <w:tblLook w:firstColumn="1" w:firstRow="1" w:lastColumn="0" w:lastRow="0" w:noHBand="0" w:noVBand="1" w:val="04A0"/>
      </w:tblPr>
      <w:tblGrid>
        <w:gridCol w:w="5783"/>
        <w:gridCol w:w="3969"/>
      </w:tblGrid>
      <w:tr>
        <w:trPr>
          <w:tblHeader w:val="true"/>
          <w:cantSplit w:val="true"/>
        </w:trPr>
        <w:tc>
          <w:tcPr>
            <w:tcW w:type="dxa" w:w="5783"/>
            <w:shd w:val="clear" w:color="auto" w:fill="1F3A5F"/>
          </w:tcPr>
          <w:p>
            <w:pPr>
              <w:keepNext/>
            </w:pPr>
            <w:r/>
            <w:r>
              <w:rPr>
                <w:b/>
                <w:color w:val="FFFFFF"/>
                <w:sz w:val="20"/>
              </w:rPr>
              <w:t>Item</w:t>
            </w:r>
          </w:p>
        </w:tc>
        <w:tc>
          <w:tcPr>
            <w:tcW w:type="dxa" w:w="3969"/>
            <w:shd w:val="clear" w:color="auto" w:fill="1F3A5F"/>
          </w:tcPr>
          <w:p>
            <w:pPr>
              <w:keepNext/>
            </w:pPr>
            <w:r/>
            <w:r>
              <w:rPr>
                <w:b/>
                <w:color w:val="FFFFFF"/>
                <w:sz w:val="20"/>
              </w:rPr>
              <w:t>Your answer</w:t>
            </w:r>
          </w:p>
        </w:tc>
      </w:tr>
      <w:tr>
        <w:trPr>
          <w:cantSplit w:val="true"/>
        </w:trPr>
        <w:tc>
          <w:tcPr>
            <w:tcW w:type="dxa" w:w="5783"/>
          </w:tcPr>
          <w:p>
            <w:pPr>
              <w:keepNext/>
            </w:pPr>
            <w:r>
              <w:rPr>
                <w:sz w:val="20"/>
              </w:rPr>
              <w:t>Who the company cleans for (residential / commercial / both)</w:t>
            </w:r>
          </w:p>
        </w:tc>
        <w:tc>
          <w:tcPr>
            <w:tcW w:type="dxa" w:w="3969"/>
          </w:tcPr>
          <w:p>
            <w:pPr>
              <w:keepNext/>
            </w:pPr>
            <w:r>
              <w:rPr>
                <w:sz w:val="20"/>
              </w:rPr>
              <w:t>[ ]</w:t>
            </w:r>
          </w:p>
        </w:tc>
      </w:tr>
      <w:tr>
        <w:trPr>
          <w:cantSplit w:val="true"/>
        </w:trPr>
        <w:tc>
          <w:tcPr>
            <w:tcW w:type="dxa" w:w="5783"/>
          </w:tcPr>
          <w:p>
            <w:pPr>
              <w:keepNext/>
            </w:pPr>
            <w:r>
              <w:rPr>
                <w:sz w:val="20"/>
              </w:rPr>
              <w:t>What the company offers (section 5.1)</w:t>
            </w:r>
          </w:p>
        </w:tc>
        <w:tc>
          <w:tcPr>
            <w:tcW w:type="dxa" w:w="3969"/>
          </w:tcPr>
          <w:p>
            <w:pPr>
              <w:keepNext/>
            </w:pPr>
            <w:r>
              <w:rPr>
                <w:sz w:val="20"/>
              </w:rPr>
              <w:t>[ ]</w:t>
            </w:r>
          </w:p>
        </w:tc>
      </w:tr>
      <w:tr>
        <w:trPr>
          <w:cantSplit w:val="true"/>
        </w:trPr>
        <w:tc>
          <w:tcPr>
            <w:tcW w:type="dxa" w:w="5783"/>
          </w:tcPr>
          <w:p>
            <w:pPr>
              <w:keepNext/>
            </w:pPr>
            <w:r>
              <w:rPr>
                <w:sz w:val="20"/>
              </w:rPr>
              <w:t>Number of crews, and crew size</w:t>
            </w:r>
          </w:p>
        </w:tc>
        <w:tc>
          <w:tcPr>
            <w:tcW w:type="dxa" w:w="3969"/>
          </w:tcPr>
          <w:p>
            <w:pPr>
              <w:keepNext/>
            </w:pPr>
            <w:r>
              <w:rPr>
                <w:sz w:val="20"/>
              </w:rPr>
              <w:t>[ ]</w:t>
            </w:r>
          </w:p>
        </w:tc>
      </w:tr>
      <w:tr>
        <w:trPr>
          <w:cantSplit w:val="true"/>
        </w:trPr>
        <w:tc>
          <w:tcPr>
            <w:tcW w:type="dxa" w:w="5783"/>
          </w:tcPr>
          <w:p>
            <w:pPr>
              <w:keepNext/>
            </w:pPr>
            <w:r>
              <w:rPr>
                <w:sz w:val="20"/>
              </w:rPr>
              <w:t>Effective rate per crew-hour (section 5.2)</w:t>
            </w:r>
          </w:p>
        </w:tc>
        <w:tc>
          <w:tcPr>
            <w:tcW w:type="dxa" w:w="3969"/>
          </w:tcPr>
          <w:p>
            <w:pPr>
              <w:keepNext/>
            </w:pPr>
            <w:r>
              <w:rPr>
                <w:sz w:val="20"/>
              </w:rPr>
              <w:t>[$]</w:t>
            </w:r>
          </w:p>
        </w:tc>
      </w:tr>
      <w:tr>
        <w:trPr>
          <w:cantSplit w:val="true"/>
        </w:trPr>
        <w:tc>
          <w:tcPr>
            <w:tcW w:type="dxa" w:w="5783"/>
          </w:tcPr>
          <w:p>
            <w:pPr>
              <w:keepNext/>
            </w:pPr>
            <w:r>
              <w:rPr>
                <w:sz w:val="20"/>
              </w:rPr>
              <w:t>Recurring clients and monthly recurring revenue (section 5.4)</w:t>
            </w:r>
          </w:p>
        </w:tc>
        <w:tc>
          <w:tcPr>
            <w:tcW w:type="dxa" w:w="3969"/>
          </w:tcPr>
          <w:p>
            <w:pPr>
              <w:keepNext/>
            </w:pPr>
            <w:r>
              <w:rPr>
                <w:sz w:val="20"/>
              </w:rPr>
              <w:t>[number] / [$]</w:t>
            </w:r>
          </w:p>
        </w:tc>
      </w:tr>
      <w:tr>
        <w:trPr>
          <w:cantSplit w:val="true"/>
        </w:trPr>
        <w:tc>
          <w:tcPr>
            <w:tcW w:type="dxa" w:w="5783"/>
          </w:tcPr>
          <w:p>
            <w:pPr>
              <w:keepNext/>
            </w:pPr>
            <w:r>
              <w:rPr>
                <w:sz w:val="20"/>
              </w:rPr>
              <w:t>First-hire trigger: the first month booked crew-hours pass one crew's (section 5.3)</w:t>
            </w:r>
          </w:p>
        </w:tc>
        <w:tc>
          <w:tcPr>
            <w:tcW w:type="dxa" w:w="3969"/>
          </w:tcPr>
          <w:p>
            <w:pPr>
              <w:keepNext/>
            </w:pPr>
            <w:r>
              <w:rPr>
                <w:sz w:val="20"/>
              </w:rPr>
              <w:t>[month]</w:t>
            </w:r>
          </w:p>
        </w:tc>
      </w:tr>
      <w:tr>
        <w:trPr>
          <w:cantSplit w:val="true"/>
        </w:trPr>
        <w:tc>
          <w:tcPr>
            <w:tcW w:type="dxa" w:w="5783"/>
          </w:tcPr>
          <w:p>
            <w:pPr>
              <w:keepNext/>
            </w:pPr>
            <w:r>
              <w:rPr>
                <w:sz w:val="20"/>
              </w:rPr>
              <w:t>Startup costs (section 5.7, section 8.1)</w:t>
            </w:r>
          </w:p>
        </w:tc>
        <w:tc>
          <w:tcPr>
            <w:tcW w:type="dxa" w:w="3969"/>
          </w:tcPr>
          <w:p>
            <w:pPr>
              <w:keepNext/>
            </w:pPr>
            <w:r>
              <w:rPr>
                <w:sz w:val="20"/>
              </w:rPr>
              <w:t>[$]</w:t>
            </w:r>
          </w:p>
        </w:tc>
      </w:tr>
      <w:tr>
        <w:trPr>
          <w:cantSplit w:val="true"/>
        </w:trPr>
        <w:tc>
          <w:tcPr>
            <w:tcW w:type="dxa" w:w="5783"/>
          </w:tcPr>
          <w:p>
            <w:r>
              <w:rPr>
                <w:sz w:val="20"/>
              </w:rPr>
              <w:t>Funding request, if any (section 7)</w:t>
            </w:r>
          </w:p>
        </w:tc>
        <w:tc>
          <w:tcPr>
            <w:tcW w:type="dxa" w:w="3969"/>
          </w:tcPr>
          <w:p>
            <w:r>
              <w:rPr>
                <w:sz w:val="20"/>
              </w:rPr>
              <w:t>[$] for [uses]</w:t>
            </w:r>
          </w:p>
        </w:tc>
      </w:tr>
    </w:tbl>
    <w:p>
      <w:pPr>
        <w:spacing w:after="40"/>
      </w:pPr>
    </w:p>
    <w:p>
      <w:pPr>
        <w:pStyle w:val="Heading1"/>
        <w:pageBreakBefore/>
      </w:pPr>
      <w:r>
        <w:t>1. Executive summary</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Write this section last, in one page. Say who the company cleans for, how it prices, how much one crew can do and what the plan asks for.</w:t>
            </w:r>
          </w:p>
          <w:p>
            <w:pPr>
              <w:spacing w:after="40"/>
            </w:pPr>
            <w:r>
              <w:rPr>
                <w:b w:val="0"/>
                <w:i w:val="0"/>
              </w:rPr>
              <w:t>The SBA describes it as: “Briefly tell your reader what your company is and why it will be successful.” (</w:t>
            </w:r>
            <w:hyperlink r:id="rId11">
              <w:r>
                <w:rPr>
                  <w:rStyle w:val="Hyperlink"/>
                  <w:color w:val="0563C1"/>
                  <w:u w:val="single"/>
                </w:rPr>
                <w:t xml:space="preserve">SBA</w:t>
              </w:r>
            </w:hyperlink>
            <w:r>
              <w:rPr>
                <w:b w:val="0"/>
                <w:i w:val="0"/>
              </w:rPr>
              <w:t>)</w:t>
            </w:r>
          </w:p>
          <w:p>
            <w:pPr>
              <w:spacing w:after="0"/>
            </w:pPr>
            <w:r>
              <w:rPr>
                <w:b/>
              </w:rPr>
              <w:t>Questions to answer in this section:</w:t>
            </w:r>
          </w:p>
          <w:p>
            <w:pPr>
              <w:pStyle w:val="ListBullet"/>
            </w:pPr>
            <w:r>
              <w:rPr>
                <w:b w:val="0"/>
                <w:i w:val="0"/>
              </w:rPr>
              <w:t>What is the business, in two sentences?</w:t>
            </w:r>
          </w:p>
          <w:p>
            <w:pPr>
              <w:pStyle w:val="ListBullet"/>
            </w:pPr>
            <w:r>
              <w:rPr>
                <w:b w:val="0"/>
                <w:i w:val="0"/>
              </w:rPr>
              <w:t>What does a visit pay per crew-hour once travel and admin are counted?</w:t>
            </w:r>
          </w:p>
          <w:p>
            <w:pPr>
              <w:pStyle w:val="ListBullet"/>
            </w:pPr>
            <w:r>
              <w:rPr>
                <w:b w:val="0"/>
                <w:i w:val="0"/>
              </w:rPr>
              <w:t>How many recurring clients are signed, and how large is the biggest one's share?</w:t>
            </w:r>
          </w:p>
          <w:p>
            <w:pPr>
              <w:pStyle w:val="ListBullet"/>
            </w:pPr>
            <w:r>
              <w:rPr>
                <w:b w:val="0"/>
                <w:i w:val="0"/>
              </w:rPr>
              <w:t>How much funding is needed, for what, and how will it be repaid?</w:t>
            </w:r>
          </w:p>
        </w:tc>
      </w:tr>
    </w:tbl>
    <w:p>
      <w:pPr>
        <w:spacing w:after="40"/>
      </w:pPr>
    </w:p>
    <w:p>
      <w:pPr>
        <w:pStyle w:val="ListBullet"/>
      </w:pPr>
      <w:r>
        <w:rPr>
          <w:b w:val="0"/>
          <w:i w:val="0"/>
        </w:rPr>
        <w:t>The company: [name] cleans [homes / offices / both] in [service area] with [number] crew(s).</w:t>
      </w:r>
    </w:p>
    <w:p>
      <w:pPr>
        <w:pStyle w:val="ListBullet"/>
      </w:pPr>
      <w:r>
        <w:rPr>
          <w:b w:val="0"/>
          <w:i w:val="0"/>
        </w:rPr>
        <w:t>Rate: an effective [$] per crew-hour on the main visit type (section 5.2).</w:t>
      </w:r>
    </w:p>
    <w:p>
      <w:pPr>
        <w:pStyle w:val="ListBullet"/>
      </w:pPr>
      <w:r>
        <w:rPr>
          <w:b w:val="0"/>
          <w:i w:val="0"/>
        </w:rPr>
        <w:t>Capacity: one crew does about [number] visits a week; the first hire is due in [month] (section 5.3).</w:t>
      </w:r>
    </w:p>
    <w:p>
      <w:pPr>
        <w:pStyle w:val="ListBullet"/>
      </w:pPr>
      <w:r>
        <w:rPr>
          <w:b w:val="0"/>
          <w:i w:val="0"/>
        </w:rPr>
        <w:t>Recurring clients: [number] clients, [$] a month; the largest client is [%] of the total (section 5.4).</w:t>
      </w:r>
    </w:p>
    <w:p>
      <w:pPr>
        <w:pStyle w:val="ListBullet"/>
      </w:pPr>
      <w:r>
        <w:rPr>
          <w:b w:val="0"/>
          <w:i w:val="0"/>
        </w:rPr>
        <w:t>Funding request: [$] for [uses] (section 7), or: no funding requested.</w:t>
      </w:r>
    </w:p>
    <w:p>
      <w:pPr>
        <w:pStyle w:val="Heading1"/>
      </w:pPr>
      <w:r>
        <w:t>2. Company description</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Give the facts a reader checks first: who owns the company, its legal form, where it works and since when.</w:t>
            </w:r>
          </w:p>
          <w:p>
            <w:pPr>
              <w:spacing w:after="40"/>
            </w:pPr>
            <w:r>
              <w:rPr>
                <w:b w:val="0"/>
                <w:i w:val="0"/>
              </w:rPr>
              <w:t>If crews or the office work from your home, zoning can still apply: the SBA says “zoning ordinances can still apply even to home-based businesses” and to check with your department of city planning (</w:t>
            </w:r>
            <w:hyperlink r:id="rId12">
              <w:r>
                <w:rPr>
                  <w:rStyle w:val="Hyperlink"/>
                  <w:color w:val="0563C1"/>
                  <w:u w:val="single"/>
                </w:rPr>
                <w:t xml:space="preserve">SBA: Launch your business</w:t>
              </w:r>
            </w:hyperlink>
            <w:r>
              <w:rPr>
                <w:b w:val="0"/>
                <w:i w:val="0"/>
              </w:rPr>
              <w:t>).</w:t>
            </w:r>
          </w:p>
          <w:p>
            <w:pPr>
              <w:spacing w:after="0"/>
            </w:pPr>
            <w:r>
              <w:rPr>
                <w:b/>
              </w:rPr>
              <w:t>Questions to answer in this section:</w:t>
            </w:r>
          </w:p>
          <w:p>
            <w:pPr>
              <w:pStyle w:val="ListBullet"/>
            </w:pPr>
            <w:r>
              <w:rPr>
                <w:b w:val="0"/>
                <w:i w:val="0"/>
              </w:rPr>
              <w:t>Who do you clean for: homes, offices or both?</w:t>
            </w:r>
          </w:p>
          <w:p>
            <w:pPr>
              <w:pStyle w:val="ListBullet"/>
            </w:pPr>
            <w:r>
              <w:rPr>
                <w:b w:val="0"/>
                <w:i w:val="0"/>
              </w:rPr>
              <w:t>Where is the home base, and which towns do crews cover?</w:t>
            </w:r>
          </w:p>
        </w:tc>
      </w:tr>
    </w:tbl>
    <w:p>
      <w:pPr>
        <w:spacing w:after="40"/>
      </w:pPr>
    </w:p>
    <w:p>
      <w:r>
        <w:rPr>
          <w:b w:val="0"/>
          <w:i w:val="0"/>
        </w:rPr>
        <w:t>Legal name and structure: [sole proprietor / LLC / corporation / partnership]. Owner(s): [name, % owned].</w:t>
      </w:r>
    </w:p>
    <w:p>
      <w:r>
        <w:rPr>
          <w:b w:val="0"/>
          <w:i w:val="0"/>
        </w:rPr>
        <w:t>Start date: [month, year]. Service area: [towns, ZIP codes or radius].</w:t>
      </w:r>
    </w:p>
    <w:p>
      <w:r>
        <w:rPr>
          <w:b w:val="0"/>
          <w:i w:val="0"/>
        </w:rPr>
        <w:t>Home base: [home / rented space / other]. Zoning checked with: [city planning office, date].</w:t>
      </w:r>
    </w:p>
    <w:p>
      <w:r>
        <w:rPr>
          <w:b w:val="0"/>
          <w:i w:val="0"/>
        </w:rPr>
        <w:t>Federal EIN: [number, or date applied]. The IRS says: “You never have to pay a fee for an EIN.” (</w:t>
      </w:r>
      <w:hyperlink r:id="rId13">
        <w:r>
          <w:rPr>
            <w:rStyle w:val="Hyperlink"/>
            <w:color w:val="0563C1"/>
            <w:u w:val="single"/>
          </w:rPr>
          <w:t xml:space="preserve">IRS: Get an EIN</w:t>
        </w:r>
      </w:hyperlink>
      <w:r>
        <w:rPr>
          <w:b w:val="0"/>
          <w:i w:val="0"/>
        </w:rPr>
        <w:t>)</w:t>
      </w:r>
    </w:p>
    <w:p>
      <w:r>
        <w:rPr>
          <w:b w:val="0"/>
          <w:i w:val="0"/>
        </w:rPr>
        <w:t>Clients: [residential / commercial / both]. Licenses and registrations held or applied for: [list] (details in section 5.6).</w:t>
      </w:r>
    </w:p>
    <w:p>
      <w:pPr>
        <w:pStyle w:val="Heading1"/>
      </w:pPr>
      <w:r>
        <w:t>3. Market analysis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your service area and client types from your own research: calls, quotes, local listings, conversations with clients. Say where each number comes from and the date.</w:t>
            </w:r>
          </w:p>
          <w:p>
            <w:pPr>
              <w:spacing w:after="40"/>
            </w:pPr>
            <w:r>
              <w:rPr>
                <w:b w:val="0"/>
                <w:i w:val="0"/>
              </w:rPr>
              <w:t>This template supplies no market-size figure and no price. Use a figure only if you can link its source.</w:t>
            </w:r>
          </w:p>
          <w:p>
            <w:pPr>
              <w:spacing w:after="0"/>
            </w:pPr>
            <w:r>
              <w:rPr>
                <w:b/>
              </w:rPr>
              <w:t>Questions to answer in this section:</w:t>
            </w:r>
          </w:p>
          <w:p>
            <w:pPr>
              <w:pStyle w:val="ListBullet"/>
            </w:pPr>
            <w:r>
              <w:rPr>
                <w:b w:val="0"/>
                <w:i w:val="0"/>
              </w:rPr>
              <w:t>Who buys cleaning in your service area, and how did you find out?</w:t>
            </w:r>
          </w:p>
          <w:p>
            <w:pPr>
              <w:pStyle w:val="ListBullet"/>
            </w:pPr>
            <w:r>
              <w:rPr>
                <w:b w:val="0"/>
                <w:i w:val="0"/>
              </w:rPr>
              <w:t>What do other cleaners, franchises and clients who clean for themselves offer, and how do you know?</w:t>
            </w:r>
          </w:p>
        </w:tc>
      </w:tr>
    </w:tbl>
    <w:p>
      <w:pPr>
        <w:spacing w:after="40"/>
      </w:pPr>
    </w:p>
    <w:p>
      <w:r>
        <w:rPr>
          <w:b w:val="0"/>
          <w:i w:val="0"/>
        </w:rPr>
        <w:t>Service area and client types: [residential / commercial; neighborhoods or building types; how you counted them].</w:t>
      </w:r>
    </w:p>
    <w:p>
      <w:r>
        <w:rPr>
          <w:b w:val="0"/>
          <w:i w:val="0"/>
        </w:rPr>
        <w:t>Demand evidence: [quote requests, waiting list, letters of intent, repeat clients, with source and date].</w:t>
      </w:r>
    </w:p>
    <w:tbl>
      <w:tblPr>
        <w:tblStyle w:val="TableGrid"/>
        <w:tblW w:type="auto" w:w="0"/>
        <w:jc w:val="center"/>
        <w:tblLayout w:type="fixed"/>
        <w:tblLook w:firstColumn="1" w:firstRow="1" w:lastColumn="0" w:lastRow="0" w:noHBand="0" w:noVBand="1" w:val="04A0"/>
      </w:tblPr>
      <w:tblGrid>
        <w:gridCol w:w="2268"/>
        <w:gridCol w:w="2154"/>
        <w:gridCol w:w="2835"/>
        <w:gridCol w:w="2494"/>
      </w:tblGrid>
      <w:tr>
        <w:trPr>
          <w:tblHeader w:val="true"/>
          <w:cantSplit w:val="true"/>
        </w:trPr>
        <w:tc>
          <w:tcPr>
            <w:tcW w:type="dxa" w:w="2268"/>
            <w:shd w:val="clear" w:color="auto" w:fill="1F3A5F"/>
          </w:tcPr>
          <w:p>
            <w:pPr>
              <w:keepNext/>
            </w:pPr>
            <w:r/>
            <w:r>
              <w:rPr>
                <w:b/>
                <w:color w:val="FFFFFF"/>
                <w:sz w:val="20"/>
              </w:rPr>
              <w:t>Competitor or alternative</w:t>
            </w:r>
          </w:p>
        </w:tc>
        <w:tc>
          <w:tcPr>
            <w:tcW w:type="dxa" w:w="2154"/>
            <w:shd w:val="clear" w:color="auto" w:fill="1F3A5F"/>
          </w:tcPr>
          <w:p>
            <w:pPr>
              <w:keepNext/>
            </w:pPr>
            <w:r/>
            <w:r>
              <w:rPr>
                <w:b/>
                <w:color w:val="FFFFFF"/>
                <w:sz w:val="20"/>
              </w:rPr>
              <w:t>Services</w:t>
            </w:r>
          </w:p>
        </w:tc>
        <w:tc>
          <w:tcPr>
            <w:tcW w:type="dxa" w:w="2835"/>
            <w:shd w:val="clear" w:color="auto" w:fill="1F3A5F"/>
          </w:tcPr>
          <w:p>
            <w:pPr>
              <w:keepNext/>
            </w:pPr>
            <w:r/>
            <w:r>
              <w:rPr>
                <w:b/>
                <w:color w:val="FFFFFF"/>
                <w:sz w:val="20"/>
              </w:rPr>
              <w:t>Price you found (your own research: source and date)</w:t>
            </w:r>
          </w:p>
        </w:tc>
        <w:tc>
          <w:tcPr>
            <w:tcW w:type="dxa" w:w="2494"/>
            <w:shd w:val="clear" w:color="auto" w:fill="1F3A5F"/>
          </w:tcPr>
          <w:p>
            <w:pPr>
              <w:keepNext/>
            </w:pPr>
            <w:r/>
            <w:r>
              <w:rPr>
                <w:b/>
                <w:color w:val="FFFFFF"/>
                <w:sz w:val="20"/>
              </w:rPr>
              <w:t>How you differ</w:t>
            </w:r>
          </w:p>
        </w:tc>
      </w:tr>
      <w:tr>
        <w:trPr>
          <w:cantSplit w:val="true"/>
        </w:trPr>
        <w:tc>
          <w:tcPr>
            <w:tcW w:type="dxa" w:w="2268"/>
          </w:tcPr>
          <w:p>
            <w:pPr>
              <w:keepNext/>
            </w:pPr>
            <w:r>
              <w:rPr>
                <w:sz w:val="20"/>
              </w:rPr>
              <w:t>[Other cleaners]</w:t>
            </w:r>
          </w:p>
        </w:tc>
        <w:tc>
          <w:tcPr>
            <w:tcW w:type="dxa" w:w="2154"/>
          </w:tcPr>
          <w:p>
            <w:pPr>
              <w:keepNext/>
            </w:pPr>
            <w:r>
              <w:rPr>
                <w:sz w:val="20"/>
              </w:rPr>
              <w:t>[ ]</w:t>
            </w:r>
          </w:p>
        </w:tc>
        <w:tc>
          <w:tcPr>
            <w:tcW w:type="dxa" w:w="2835"/>
          </w:tcPr>
          <w:p>
            <w:pPr>
              <w:keepNext/>
            </w:pPr>
            <w:r>
              <w:rPr>
                <w:sz w:val="20"/>
              </w:rPr>
              <w:t>[$, source, date]</w:t>
            </w:r>
          </w:p>
        </w:tc>
        <w:tc>
          <w:tcPr>
            <w:tcW w:type="dxa" w:w="2494"/>
          </w:tcPr>
          <w:p>
            <w:pPr>
              <w:keepNext/>
            </w:pPr>
            <w:r>
              <w:rPr>
                <w:sz w:val="20"/>
              </w:rPr>
              <w:t>[ ]</w:t>
            </w:r>
          </w:p>
        </w:tc>
      </w:tr>
      <w:tr>
        <w:trPr>
          <w:cantSplit w:val="true"/>
        </w:trPr>
        <w:tc>
          <w:tcPr>
            <w:tcW w:type="dxa" w:w="2268"/>
          </w:tcPr>
          <w:p>
            <w:pPr>
              <w:keepNext/>
            </w:pPr>
            <w:r>
              <w:rPr>
                <w:sz w:val="20"/>
              </w:rPr>
              <w:t>[A franchise]</w:t>
            </w:r>
          </w:p>
        </w:tc>
        <w:tc>
          <w:tcPr>
            <w:tcW w:type="dxa" w:w="2154"/>
          </w:tcPr>
          <w:p>
            <w:pPr>
              <w:keepNext/>
            </w:pPr>
            <w:r>
              <w:rPr>
                <w:sz w:val="20"/>
              </w:rPr>
              <w:t>[ ]</w:t>
            </w:r>
          </w:p>
        </w:tc>
        <w:tc>
          <w:tcPr>
            <w:tcW w:type="dxa" w:w="2835"/>
          </w:tcPr>
          <w:p>
            <w:pPr>
              <w:keepNext/>
            </w:pPr>
            <w:r>
              <w:rPr>
                <w:sz w:val="20"/>
              </w:rPr>
              <w:t>[$, source, date]</w:t>
            </w:r>
          </w:p>
        </w:tc>
        <w:tc>
          <w:tcPr>
            <w:tcW w:type="dxa" w:w="2494"/>
          </w:tcPr>
          <w:p>
            <w:pPr>
              <w:keepNext/>
            </w:pPr>
            <w:r>
              <w:rPr>
                <w:sz w:val="20"/>
              </w:rPr>
              <w:t>[ ]</w:t>
            </w:r>
          </w:p>
        </w:tc>
      </w:tr>
      <w:tr>
        <w:trPr>
          <w:cantSplit w:val="true"/>
        </w:trPr>
        <w:tc>
          <w:tcPr>
            <w:tcW w:type="dxa" w:w="2268"/>
          </w:tcPr>
          <w:p>
            <w:r>
              <w:rPr>
                <w:sz w:val="20"/>
              </w:rPr>
              <w:t>[Clients who clean for themselves]</w:t>
            </w:r>
          </w:p>
        </w:tc>
        <w:tc>
          <w:tcPr>
            <w:tcW w:type="dxa" w:w="2154"/>
          </w:tcPr>
          <w:p>
            <w:r>
              <w:rPr>
                <w:sz w:val="20"/>
              </w:rPr>
              <w:t>[ ]</w:t>
            </w:r>
          </w:p>
        </w:tc>
        <w:tc>
          <w:tcPr>
            <w:tcW w:type="dxa" w:w="2835"/>
          </w:tcPr>
          <w:p>
            <w:r>
              <w:rPr>
                <w:sz w:val="20"/>
              </w:rPr>
              <w:t>[ ]</w:t>
            </w:r>
          </w:p>
        </w:tc>
        <w:tc>
          <w:tcPr>
            <w:tcW w:type="dxa" w:w="2494"/>
          </w:tcPr>
          <w:p>
            <w:r>
              <w:rPr>
                <w:sz w:val="20"/>
              </w:rPr>
              <w:t>[ ]</w:t>
            </w:r>
          </w:p>
        </w:tc>
      </w:tr>
    </w:tbl>
    <w:p>
      <w:pPr>
        <w:spacing w:after="40"/>
      </w:pPr>
    </w:p>
    <w:p>
      <w:pPr>
        <w:pStyle w:val="Heading1"/>
      </w:pPr>
      <w:r>
        <w:t>4. Organization and management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Show who cleans, who schedules, who quotes and who bills. In a small company that is often the owner; say so.</w:t>
            </w:r>
          </w:p>
          <w:p>
            <w:pPr>
              <w:spacing w:after="40"/>
            </w:pPr>
            <w:r>
              <w:rPr>
                <w:b w:val="0"/>
                <w:i w:val="0"/>
              </w:rPr>
              <w:t>The crew-hours each person can give feed the capacity worksheet in section 5.3. Planned hires feed the Excel workbook's Payroll section: role, headcount, annual salary per person and start month.</w:t>
            </w:r>
          </w:p>
          <w:p>
            <w:pPr>
              <w:spacing w:after="0"/>
            </w:pPr>
            <w:r>
              <w:rPr>
                <w:b/>
              </w:rPr>
              <w:t>Questions to answer in this section:</w:t>
            </w:r>
          </w:p>
          <w:p>
            <w:pPr>
              <w:pStyle w:val="ListBullet"/>
            </w:pPr>
            <w:r>
              <w:rPr>
                <w:b w:val="0"/>
                <w:i w:val="0"/>
              </w:rPr>
              <w:t>Who runs the company, and what have they done before?</w:t>
            </w:r>
          </w:p>
          <w:p>
            <w:pPr>
              <w:pStyle w:val="ListBullet"/>
            </w:pPr>
            <w:r>
              <w:rPr>
                <w:b w:val="0"/>
                <w:i w:val="0"/>
              </w:rPr>
              <w:t>Who handles scheduling, quoting and billing?</w:t>
            </w:r>
          </w:p>
          <w:p>
            <w:pPr>
              <w:pStyle w:val="ListBullet"/>
            </w:pPr>
            <w:r>
              <w:rPr>
                <w:b w:val="0"/>
                <w:i w:val="0"/>
              </w:rPr>
              <w:t>Which hires are planned, and in which month?</w:t>
            </w:r>
          </w:p>
        </w:tc>
      </w:tr>
    </w:tbl>
    <w:p>
      <w:pPr>
        <w:spacing w:after="40"/>
      </w:pPr>
    </w:p>
    <w:tbl>
      <w:tblPr>
        <w:tblStyle w:val="TableGrid"/>
        <w:tblW w:type="auto" w:w="0"/>
        <w:jc w:val="center"/>
        <w:tblLayout w:type="fixed"/>
        <w:tblLook w:firstColumn="1" w:firstRow="1" w:lastColumn="0" w:lastRow="0" w:noHBand="0" w:noVBand="1" w:val="04A0"/>
      </w:tblPr>
      <w:tblGrid>
        <w:gridCol w:w="2381"/>
        <w:gridCol w:w="2608"/>
        <w:gridCol w:w="2041"/>
        <w:gridCol w:w="2721"/>
      </w:tblGrid>
      <w:tr>
        <w:trPr>
          <w:tblHeader w:val="true"/>
          <w:cantSplit w:val="true"/>
        </w:trPr>
        <w:tc>
          <w:tcPr>
            <w:tcW w:type="dxa" w:w="2381"/>
            <w:shd w:val="clear" w:color="auto" w:fill="1F3A5F"/>
          </w:tcPr>
          <w:p>
            <w:pPr>
              <w:keepNext/>
            </w:pPr>
            <w:r/>
            <w:r>
              <w:rPr>
                <w:b/>
                <w:color w:val="FFFFFF"/>
                <w:sz w:val="20"/>
              </w:rPr>
              <w:t>Person or role</w:t>
            </w:r>
          </w:p>
        </w:tc>
        <w:tc>
          <w:tcPr>
            <w:tcW w:type="dxa" w:w="2608"/>
            <w:shd w:val="clear" w:color="auto" w:fill="1F3A5F"/>
          </w:tcPr>
          <w:p>
            <w:pPr>
              <w:keepNext/>
            </w:pPr>
            <w:r/>
            <w:r>
              <w:rPr>
                <w:b/>
                <w:color w:val="FFFFFF"/>
                <w:sz w:val="20"/>
              </w:rPr>
              <w:t>Cleans / schedules / quotes / bills</w:t>
            </w:r>
          </w:p>
        </w:tc>
        <w:tc>
          <w:tcPr>
            <w:tcW w:type="dxa" w:w="2041"/>
            <w:shd w:val="clear" w:color="auto" w:fill="1F3A5F"/>
          </w:tcPr>
          <w:p>
            <w:pPr>
              <w:keepNext/>
            </w:pPr>
            <w:r/>
            <w:r>
              <w:rPr>
                <w:b/>
                <w:color w:val="FFFFFF"/>
                <w:sz w:val="20"/>
              </w:rPr>
              <w:t>Crew-hours available a week</w:t>
            </w:r>
          </w:p>
        </w:tc>
        <w:tc>
          <w:tcPr>
            <w:tcW w:type="dxa" w:w="2721"/>
            <w:shd w:val="clear" w:color="auto" w:fill="1F3A5F"/>
          </w:tcPr>
          <w:p>
            <w:pPr>
              <w:keepNext/>
            </w:pPr>
            <w:r/>
            <w:r>
              <w:rPr>
                <w:b/>
                <w:color w:val="FFFFFF"/>
                <w:sz w:val="20"/>
              </w:rPr>
              <w:t>Experience</w:t>
            </w:r>
          </w:p>
        </w:tc>
      </w:tr>
      <w:tr>
        <w:trPr>
          <w:cantSplit w:val="true"/>
        </w:trPr>
        <w:tc>
          <w:tcPr>
            <w:tcW w:type="dxa" w:w="2381"/>
          </w:tcPr>
          <w:p>
            <w:pPr>
              <w:keepNext/>
            </w:pPr>
            <w:r>
              <w:rPr>
                <w:sz w:val="20"/>
              </w:rPr>
              <w:t>[ ]</w:t>
            </w:r>
          </w:p>
        </w:tc>
        <w:tc>
          <w:tcPr>
            <w:tcW w:type="dxa" w:w="2608"/>
          </w:tcPr>
          <w:p>
            <w:pPr>
              <w:keepNext/>
            </w:pPr>
            <w:r>
              <w:rPr>
                <w:sz w:val="20"/>
              </w:rPr>
              <w:t>[ ]</w:t>
            </w:r>
          </w:p>
        </w:tc>
        <w:tc>
          <w:tcPr>
            <w:tcW w:type="dxa" w:w="2041"/>
          </w:tcPr>
          <w:p>
            <w:pPr>
              <w:keepNext/>
            </w:pPr>
            <w:r>
              <w:rPr>
                <w:sz w:val="20"/>
              </w:rPr>
              <w:t>[ ]</w:t>
            </w:r>
          </w:p>
        </w:tc>
        <w:tc>
          <w:tcPr>
            <w:tcW w:type="dxa" w:w="2721"/>
          </w:tcPr>
          <w:p>
            <w:pPr>
              <w:keepNext/>
            </w:pPr>
            <w:r>
              <w:rPr>
                <w:sz w:val="20"/>
              </w:rPr>
              <w:t>[ ]</w:t>
            </w:r>
          </w:p>
        </w:tc>
      </w:tr>
      <w:tr>
        <w:trPr>
          <w:cantSplit w:val="true"/>
        </w:trPr>
        <w:tc>
          <w:tcPr>
            <w:tcW w:type="dxa" w:w="2381"/>
          </w:tcPr>
          <w:p>
            <w:pPr>
              <w:keepNext/>
            </w:pPr>
            <w:r>
              <w:rPr>
                <w:sz w:val="20"/>
              </w:rPr>
              <w:t>[ ]</w:t>
            </w:r>
          </w:p>
        </w:tc>
        <w:tc>
          <w:tcPr>
            <w:tcW w:type="dxa" w:w="2608"/>
          </w:tcPr>
          <w:p>
            <w:pPr>
              <w:keepNext/>
            </w:pPr>
            <w:r>
              <w:rPr>
                <w:sz w:val="20"/>
              </w:rPr>
              <w:t>[ ]</w:t>
            </w:r>
          </w:p>
        </w:tc>
        <w:tc>
          <w:tcPr>
            <w:tcW w:type="dxa" w:w="2041"/>
          </w:tcPr>
          <w:p>
            <w:pPr>
              <w:keepNext/>
            </w:pPr>
            <w:r>
              <w:rPr>
                <w:sz w:val="20"/>
              </w:rPr>
              <w:t>[ ]</w:t>
            </w:r>
          </w:p>
        </w:tc>
        <w:tc>
          <w:tcPr>
            <w:tcW w:type="dxa" w:w="2721"/>
          </w:tcPr>
          <w:p>
            <w:pPr>
              <w:keepNext/>
            </w:pPr>
            <w:r>
              <w:rPr>
                <w:sz w:val="20"/>
              </w:rPr>
              <w:t>[ ]</w:t>
            </w:r>
          </w:p>
        </w:tc>
      </w:tr>
      <w:tr>
        <w:trPr>
          <w:cantSplit w:val="true"/>
        </w:trPr>
        <w:tc>
          <w:tcPr>
            <w:tcW w:type="dxa" w:w="2381"/>
          </w:tcPr>
          <w:p>
            <w:r>
              <w:rPr>
                <w:sz w:val="20"/>
              </w:rPr>
              <w:t>[ ]</w:t>
            </w:r>
          </w:p>
        </w:tc>
        <w:tc>
          <w:tcPr>
            <w:tcW w:type="dxa" w:w="2608"/>
          </w:tcPr>
          <w:p>
            <w:r>
              <w:rPr>
                <w:sz w:val="20"/>
              </w:rPr>
              <w:t>[ ]</w:t>
            </w:r>
          </w:p>
        </w:tc>
        <w:tc>
          <w:tcPr>
            <w:tcW w:type="dxa" w:w="2041"/>
          </w:tcPr>
          <w:p>
            <w:r>
              <w:rPr>
                <w:sz w:val="20"/>
              </w:rPr>
              <w:t>[ ]</w:t>
            </w:r>
          </w:p>
        </w:tc>
        <w:tc>
          <w:tcPr>
            <w:tcW w:type="dxa" w:w="2721"/>
          </w:tcPr>
          <w:p>
            <w:r>
              <w:rPr>
                <w:sz w:val="20"/>
              </w:rPr>
              <w:t>[ ]</w:t>
            </w:r>
          </w:p>
        </w:tc>
      </w:tr>
    </w:tbl>
    <w:p>
      <w:pPr>
        <w:spacing w:after="40"/>
      </w:pPr>
    </w:p>
    <w:p>
      <w:pPr>
        <w:keepNext/>
        <w:spacing w:after="40"/>
      </w:pPr>
      <w:r>
        <w:rPr>
          <w:b/>
          <w:i w:val="0"/>
          <w:sz w:val="20"/>
        </w:rPr>
        <w:t>Planned hires (feeds the Excel workbook: Assumptions, section 5, Payroll)</w:t>
      </w:r>
    </w:p>
    <w:tbl>
      <w:tblPr>
        <w:tblStyle w:val="TableGrid"/>
        <w:tblW w:type="auto" w:w="0"/>
        <w:jc w:val="center"/>
        <w:tblLayout w:type="fixed"/>
        <w:tblLook w:firstColumn="1" w:firstRow="1" w:lastColumn="0" w:lastRow="0" w:noHBand="0" w:noVBand="1" w:val="04A0"/>
      </w:tblPr>
      <w:tblGrid>
        <w:gridCol w:w="2494"/>
        <w:gridCol w:w="1361"/>
        <w:gridCol w:w="2154"/>
        <w:gridCol w:w="1474"/>
        <w:gridCol w:w="2268"/>
      </w:tblGrid>
      <w:tr>
        <w:trPr>
          <w:tblHeader w:val="true"/>
          <w:cantSplit w:val="true"/>
        </w:trPr>
        <w:tc>
          <w:tcPr>
            <w:tcW w:type="dxa" w:w="2494"/>
            <w:shd w:val="clear" w:color="auto" w:fill="1F3A5F"/>
          </w:tcPr>
          <w:p>
            <w:pPr>
              <w:keepNext/>
            </w:pPr>
            <w:r/>
            <w:r>
              <w:rPr>
                <w:b/>
                <w:color w:val="FFFFFF"/>
                <w:sz w:val="20"/>
              </w:rPr>
              <w:t>Planned hire (role)</w:t>
            </w:r>
          </w:p>
        </w:tc>
        <w:tc>
          <w:tcPr>
            <w:tcW w:type="dxa" w:w="1361"/>
            <w:shd w:val="clear" w:color="auto" w:fill="1F3A5F"/>
          </w:tcPr>
          <w:p>
            <w:pPr>
              <w:keepNext/>
            </w:pPr>
            <w:r/>
            <w:r>
              <w:rPr>
                <w:b/>
                <w:color w:val="FFFFFF"/>
                <w:sz w:val="20"/>
              </w:rPr>
              <w:t>Headcount</w:t>
            </w:r>
          </w:p>
        </w:tc>
        <w:tc>
          <w:tcPr>
            <w:tcW w:type="dxa" w:w="2154"/>
            <w:shd w:val="clear" w:color="auto" w:fill="1F3A5F"/>
          </w:tcPr>
          <w:p>
            <w:pPr>
              <w:keepNext/>
            </w:pPr>
            <w:r/>
            <w:r>
              <w:rPr>
                <w:b/>
                <w:color w:val="FFFFFF"/>
                <w:sz w:val="20"/>
              </w:rPr>
              <w:t>Annual salary per person</w:t>
            </w:r>
          </w:p>
        </w:tc>
        <w:tc>
          <w:tcPr>
            <w:tcW w:type="dxa" w:w="1474"/>
            <w:shd w:val="clear" w:color="auto" w:fill="1F3A5F"/>
          </w:tcPr>
          <w:p>
            <w:pPr>
              <w:keepNext/>
            </w:pPr>
            <w:r/>
            <w:r>
              <w:rPr>
                <w:b/>
                <w:color w:val="FFFFFF"/>
                <w:sz w:val="20"/>
              </w:rPr>
              <w:t>Start month</w:t>
            </w:r>
          </w:p>
        </w:tc>
        <w:tc>
          <w:tcPr>
            <w:tcW w:type="dxa" w:w="2268"/>
            <w:shd w:val="clear" w:color="auto" w:fill="1F3A5F"/>
          </w:tcPr>
          <w:p>
            <w:pPr>
              <w:keepNext/>
            </w:pPr>
            <w:r/>
            <w:r>
              <w:rPr>
                <w:b/>
                <w:color w:val="FFFFFF"/>
                <w:sz w:val="20"/>
              </w:rPr>
              <w:t>Notes</w:t>
            </w:r>
          </w:p>
        </w:tc>
      </w:tr>
      <w:tr>
        <w:trPr>
          <w:cantSplit w:val="true"/>
        </w:trPr>
        <w:tc>
          <w:tcPr>
            <w:tcW w:type="dxa" w:w="2494"/>
          </w:tcPr>
          <w:p>
            <w:pPr>
              <w:keepNext/>
            </w:pPr>
            <w:r>
              <w:rPr>
                <w:sz w:val="20"/>
              </w:rPr>
              <w:t>[ ]</w:t>
            </w:r>
          </w:p>
        </w:tc>
        <w:tc>
          <w:tcPr>
            <w:tcW w:type="dxa" w:w="1361"/>
          </w:tcPr>
          <w:p>
            <w:pPr>
              <w:keepNext/>
            </w:pPr>
            <w:r>
              <w:rPr>
                <w:sz w:val="20"/>
              </w:rPr>
              <w:t>[ ]</w:t>
            </w:r>
          </w:p>
        </w:tc>
        <w:tc>
          <w:tcPr>
            <w:tcW w:type="dxa" w:w="2154"/>
          </w:tcPr>
          <w:p>
            <w:pPr>
              <w:keepNext/>
            </w:pPr>
            <w:r>
              <w:rPr>
                <w:sz w:val="20"/>
              </w:rPr>
              <w:t>[$]</w:t>
            </w:r>
          </w:p>
        </w:tc>
        <w:tc>
          <w:tcPr>
            <w:tcW w:type="dxa" w:w="1474"/>
          </w:tcPr>
          <w:p>
            <w:pPr>
              <w:keepNext/>
            </w:pPr>
            <w:r>
              <w:rPr>
                <w:sz w:val="20"/>
              </w:rPr>
              <w:t>[month]</w:t>
            </w:r>
          </w:p>
        </w:tc>
        <w:tc>
          <w:tcPr>
            <w:tcW w:type="dxa" w:w="2268"/>
          </w:tcPr>
          <w:p>
            <w:pPr>
              <w:keepNext/>
            </w:pPr>
            <w:r>
              <w:rPr>
                <w:sz w:val="20"/>
              </w:rPr>
              <w:t>[ ]</w:t>
            </w:r>
          </w:p>
        </w:tc>
      </w:tr>
      <w:tr>
        <w:trPr>
          <w:cantSplit w:val="true"/>
        </w:trPr>
        <w:tc>
          <w:tcPr>
            <w:tcW w:type="dxa" w:w="2494"/>
          </w:tcPr>
          <w:p>
            <w:pPr>
              <w:keepNext/>
            </w:pPr>
            <w:r>
              <w:rPr>
                <w:sz w:val="20"/>
              </w:rPr>
              <w:t>[ ]</w:t>
            </w:r>
          </w:p>
        </w:tc>
        <w:tc>
          <w:tcPr>
            <w:tcW w:type="dxa" w:w="1361"/>
          </w:tcPr>
          <w:p>
            <w:pPr>
              <w:keepNext/>
            </w:pPr>
            <w:r>
              <w:rPr>
                <w:sz w:val="20"/>
              </w:rPr>
              <w:t>[ ]</w:t>
            </w:r>
          </w:p>
        </w:tc>
        <w:tc>
          <w:tcPr>
            <w:tcW w:type="dxa" w:w="2154"/>
          </w:tcPr>
          <w:p>
            <w:pPr>
              <w:keepNext/>
            </w:pPr>
            <w:r>
              <w:rPr>
                <w:sz w:val="20"/>
              </w:rPr>
              <w:t>[$]</w:t>
            </w:r>
          </w:p>
        </w:tc>
        <w:tc>
          <w:tcPr>
            <w:tcW w:type="dxa" w:w="1474"/>
          </w:tcPr>
          <w:p>
            <w:pPr>
              <w:keepNext/>
            </w:pPr>
            <w:r>
              <w:rPr>
                <w:sz w:val="20"/>
              </w:rPr>
              <w:t>[month]</w:t>
            </w:r>
          </w:p>
        </w:tc>
        <w:tc>
          <w:tcPr>
            <w:tcW w:type="dxa" w:w="2268"/>
          </w:tcPr>
          <w:p>
            <w:pPr>
              <w:keepNext/>
            </w:pPr>
            <w:r>
              <w:rPr>
                <w:sz w:val="20"/>
              </w:rPr>
              <w:t>[ ]</w:t>
            </w:r>
          </w:p>
        </w:tc>
      </w:tr>
      <w:tr>
        <w:trPr>
          <w:cantSplit w:val="true"/>
        </w:trPr>
        <w:tc>
          <w:tcPr>
            <w:tcW w:type="dxa" w:w="2494"/>
          </w:tcPr>
          <w:p>
            <w:r>
              <w:rPr>
                <w:sz w:val="20"/>
              </w:rPr>
              <w:t>[ ]</w:t>
            </w:r>
          </w:p>
        </w:tc>
        <w:tc>
          <w:tcPr>
            <w:tcW w:type="dxa" w:w="1361"/>
          </w:tcPr>
          <w:p>
            <w:r>
              <w:rPr>
                <w:sz w:val="20"/>
              </w:rPr>
              <w:t>[ ]</w:t>
            </w:r>
          </w:p>
        </w:tc>
        <w:tc>
          <w:tcPr>
            <w:tcW w:type="dxa" w:w="2154"/>
          </w:tcPr>
          <w:p>
            <w:r>
              <w:rPr>
                <w:sz w:val="20"/>
              </w:rPr>
              <w:t>[$]</w:t>
            </w:r>
          </w:p>
        </w:tc>
        <w:tc>
          <w:tcPr>
            <w:tcW w:type="dxa" w:w="1474"/>
          </w:tcPr>
          <w:p>
            <w:r>
              <w:rPr>
                <w:sz w:val="20"/>
              </w:rPr>
              <w:t>[month]</w:t>
            </w:r>
          </w:p>
        </w:tc>
        <w:tc>
          <w:tcPr>
            <w:tcW w:type="dxa" w:w="2268"/>
          </w:tcPr>
          <w:p>
            <w:r>
              <w:rPr>
                <w:sz w:val="20"/>
              </w:rPr>
              <w:t>[ ]</w:t>
            </w:r>
          </w:p>
        </w:tc>
      </w:tr>
    </w:tbl>
    <w:p>
      <w:pPr>
        <w:spacing w:after="40"/>
      </w:pPr>
    </w:p>
    <w:p>
      <w:r>
        <w:rPr>
          <w:b w:val="0"/>
          <w:i w:val="0"/>
        </w:rPr>
        <w:t>Advisers: [accountant], [insurance agent], [attorney], [mentor].</w:t>
      </w:r>
    </w:p>
    <w:p>
      <w:pPr>
        <w:pStyle w:val="Heading1"/>
      </w:pPr>
      <w:r>
        <w:t>5. Service line</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what crews clean, how long a visit really takes including travel and admin, and how clients pay.</w:t>
            </w:r>
          </w:p>
          <w:p>
            <w:pPr>
              <w:spacing w:after="40"/>
            </w:pPr>
            <w:r>
              <w:rPr>
                <w:b w:val="0"/>
                <w:i w:val="0"/>
              </w:rPr>
              <w:t>Then fill in the worksheets: service menu (5.1), rate per crew-hour (5.2), crew capacity (5.3), recurring clients (5.4), the employee or contractor decision (5.5), insurance, bonding and licenses (5.6), the startup list (5.7) and slow months (5.8).</w:t>
            </w:r>
          </w:p>
          <w:p>
            <w:pPr>
              <w:spacing w:after="0"/>
            </w:pPr>
            <w:r>
              <w:rPr>
                <w:b/>
              </w:rPr>
              <w:t>Questions to answer in this section:</w:t>
            </w:r>
          </w:p>
          <w:p>
            <w:pPr>
              <w:pStyle w:val="ListBullet"/>
            </w:pPr>
            <w:r>
              <w:rPr>
                <w:b w:val="0"/>
                <w:i w:val="0"/>
              </w:rPr>
              <w:t>What exactly does a client get on each visit?</w:t>
            </w:r>
          </w:p>
          <w:p>
            <w:pPr>
              <w:pStyle w:val="ListBullet"/>
            </w:pPr>
            <w:r>
              <w:rPr>
                <w:b w:val="0"/>
                <w:i w:val="0"/>
              </w:rPr>
              <w:t>How many crew-hours does each type of visit really take?</w:t>
            </w:r>
          </w:p>
        </w:tc>
      </w:tr>
    </w:tbl>
    <w:p>
      <w:pPr>
        <w:spacing w:after="40"/>
      </w:pPr>
    </w:p>
    <w:p>
      <w:pPr>
        <w:pStyle w:val="Heading2"/>
      </w:pPr>
      <w:r>
        <w:t>5.1 Service menu</w:t>
      </w:r>
    </w:p>
    <w:p>
      <w:pPr>
        <w:spacing w:after="80"/>
      </w:pPr>
      <w:r>
        <w:rPr>
          <w:b w:val="0"/>
          <w:i/>
          <w:color w:val="555555"/>
        </w:rPr>
        <w:t>The rows are prompts, not a list of standard services. Replace them with the services you offer.</w:t>
      </w:r>
    </w:p>
    <w:tbl>
      <w:tblPr>
        <w:tblStyle w:val="TableGrid"/>
        <w:tblW w:type="auto" w:w="0"/>
        <w:jc w:val="center"/>
        <w:tblLayout w:type="fixed"/>
        <w:tblLook w:firstColumn="1" w:firstRow="1" w:lastColumn="0" w:lastRow="0" w:noHBand="0" w:noVBand="1" w:val="04A0"/>
      </w:tblPr>
      <w:tblGrid>
        <w:gridCol w:w="1928"/>
        <w:gridCol w:w="1361"/>
        <w:gridCol w:w="2154"/>
        <w:gridCol w:w="1474"/>
        <w:gridCol w:w="1361"/>
        <w:gridCol w:w="1474"/>
      </w:tblGrid>
      <w:tr>
        <w:trPr>
          <w:tblHeader w:val="true"/>
          <w:cantSplit w:val="true"/>
        </w:trPr>
        <w:tc>
          <w:tcPr>
            <w:tcW w:type="dxa" w:w="1928"/>
            <w:shd w:val="clear" w:color="auto" w:fill="1F3A5F"/>
          </w:tcPr>
          <w:p>
            <w:pPr>
              <w:keepNext/>
            </w:pPr>
            <w:r/>
            <w:r>
              <w:rPr>
                <w:b/>
                <w:color w:val="FFFFFF"/>
                <w:sz w:val="20"/>
              </w:rPr>
              <w:t>Service</w:t>
            </w:r>
          </w:p>
        </w:tc>
        <w:tc>
          <w:tcPr>
            <w:tcW w:type="dxa" w:w="1361"/>
            <w:shd w:val="clear" w:color="auto" w:fill="1F3A5F"/>
          </w:tcPr>
          <w:p>
            <w:pPr>
              <w:keepNext/>
            </w:pPr>
            <w:r/>
            <w:r>
              <w:rPr>
                <w:b/>
                <w:color w:val="FFFFFF"/>
                <w:sz w:val="20"/>
              </w:rPr>
              <w:t>Client type</w:t>
            </w:r>
          </w:p>
        </w:tc>
        <w:tc>
          <w:tcPr>
            <w:tcW w:type="dxa" w:w="2154"/>
            <w:shd w:val="clear" w:color="auto" w:fill="1F3A5F"/>
          </w:tcPr>
          <w:p>
            <w:pPr>
              <w:keepNext/>
            </w:pPr>
            <w:r/>
            <w:r>
              <w:rPr>
                <w:b/>
                <w:color w:val="FFFFFF"/>
                <w:sz w:val="20"/>
              </w:rPr>
              <w:t>What is included</w:t>
            </w:r>
          </w:p>
        </w:tc>
        <w:tc>
          <w:tcPr>
            <w:tcW w:type="dxa" w:w="1474"/>
            <w:shd w:val="clear" w:color="auto" w:fill="1F3A5F"/>
          </w:tcPr>
          <w:p>
            <w:pPr>
              <w:keepNext/>
            </w:pPr>
            <w:r/>
            <w:r>
              <w:rPr>
                <w:b/>
                <w:color w:val="FFFFFF"/>
                <w:sz w:val="20"/>
              </w:rPr>
              <w:t>On-site crew-hours</w:t>
            </w:r>
          </w:p>
        </w:tc>
        <w:tc>
          <w:tcPr>
            <w:tcW w:type="dxa" w:w="1361"/>
            <w:shd w:val="clear" w:color="auto" w:fill="1F3A5F"/>
          </w:tcPr>
          <w:p>
            <w:pPr>
              <w:keepNext/>
            </w:pPr>
            <w:r/>
            <w:r>
              <w:rPr>
                <w:b/>
                <w:color w:val="FFFFFF"/>
                <w:sz w:val="20"/>
              </w:rPr>
              <w:t>Who does it</w:t>
            </w:r>
          </w:p>
        </w:tc>
        <w:tc>
          <w:tcPr>
            <w:tcW w:type="dxa" w:w="1474"/>
            <w:shd w:val="clear" w:color="auto" w:fill="1F3A5F"/>
          </w:tcPr>
          <w:p>
            <w:pPr>
              <w:keepNext/>
            </w:pPr>
            <w:r/>
            <w:r>
              <w:rPr>
                <w:b/>
                <w:color w:val="FFFFFF"/>
                <w:sz w:val="20"/>
              </w:rPr>
              <w:t>Pricing model (5.2)</w:t>
            </w:r>
          </w:p>
        </w:tc>
      </w:tr>
      <w:tr>
        <w:trPr>
          <w:cantSplit w:val="true"/>
        </w:trPr>
        <w:tc>
          <w:tcPr>
            <w:tcW w:type="dxa" w:w="1928"/>
          </w:tcPr>
          <w:p>
            <w:pPr>
              <w:keepNext/>
            </w:pPr>
            <w:r>
              <w:rPr>
                <w:sz w:val="20"/>
              </w:rPr>
              <w:t>Recurring residential</w:t>
            </w:r>
          </w:p>
        </w:tc>
        <w:tc>
          <w:tcPr>
            <w:tcW w:type="dxa" w:w="1361"/>
          </w:tcPr>
          <w:p>
            <w:pPr>
              <w:keepNext/>
            </w:pPr>
            <w:r>
              <w:rPr>
                <w:sz w:val="20"/>
              </w:rPr>
              <w:t>[ ]</w:t>
            </w:r>
          </w:p>
        </w:tc>
        <w:tc>
          <w:tcPr>
            <w:tcW w:type="dxa" w:w="2154"/>
          </w:tcPr>
          <w:p>
            <w:pPr>
              <w:keepNext/>
            </w:pPr>
            <w:r>
              <w:rPr>
                <w:sz w:val="20"/>
              </w:rPr>
              <w:t>[ ]</w:t>
            </w:r>
          </w:p>
        </w:tc>
        <w:tc>
          <w:tcPr>
            <w:tcW w:type="dxa" w:w="1474"/>
          </w:tcPr>
          <w:p>
            <w:pPr>
              <w:keepNext/>
            </w:pPr>
            <w:r>
              <w:rPr>
                <w:sz w:val="20"/>
              </w:rPr>
              <w:t>[ ]</w:t>
            </w:r>
          </w:p>
        </w:tc>
        <w:tc>
          <w:tcPr>
            <w:tcW w:type="dxa" w:w="1361"/>
          </w:tcPr>
          <w:p>
            <w:pPr>
              <w:keepNext/>
            </w:pPr>
            <w:r>
              <w:rPr>
                <w:sz w:val="20"/>
              </w:rPr>
              <w:t>[ ]</w:t>
            </w:r>
          </w:p>
        </w:tc>
        <w:tc>
          <w:tcPr>
            <w:tcW w:type="dxa" w:w="1474"/>
          </w:tcPr>
          <w:p>
            <w:pPr>
              <w:keepNext/>
            </w:pPr>
            <w:r>
              <w:rPr>
                <w:sz w:val="20"/>
              </w:rPr>
              <w:t>[ ]</w:t>
            </w:r>
          </w:p>
        </w:tc>
      </w:tr>
      <w:tr>
        <w:trPr>
          <w:cantSplit w:val="true"/>
        </w:trPr>
        <w:tc>
          <w:tcPr>
            <w:tcW w:type="dxa" w:w="1928"/>
          </w:tcPr>
          <w:p>
            <w:pPr>
              <w:keepNext/>
            </w:pPr>
            <w:r>
              <w:rPr>
                <w:sz w:val="20"/>
              </w:rPr>
              <w:t>One-time or deep clean</w:t>
            </w:r>
          </w:p>
        </w:tc>
        <w:tc>
          <w:tcPr>
            <w:tcW w:type="dxa" w:w="1361"/>
          </w:tcPr>
          <w:p>
            <w:pPr>
              <w:keepNext/>
            </w:pPr>
            <w:r>
              <w:rPr>
                <w:sz w:val="20"/>
              </w:rPr>
              <w:t>[ ]</w:t>
            </w:r>
          </w:p>
        </w:tc>
        <w:tc>
          <w:tcPr>
            <w:tcW w:type="dxa" w:w="2154"/>
          </w:tcPr>
          <w:p>
            <w:pPr>
              <w:keepNext/>
            </w:pPr>
            <w:r>
              <w:rPr>
                <w:sz w:val="20"/>
              </w:rPr>
              <w:t>[ ]</w:t>
            </w:r>
          </w:p>
        </w:tc>
        <w:tc>
          <w:tcPr>
            <w:tcW w:type="dxa" w:w="1474"/>
          </w:tcPr>
          <w:p>
            <w:pPr>
              <w:keepNext/>
            </w:pPr>
            <w:r>
              <w:rPr>
                <w:sz w:val="20"/>
              </w:rPr>
              <w:t>[ ]</w:t>
            </w:r>
          </w:p>
        </w:tc>
        <w:tc>
          <w:tcPr>
            <w:tcW w:type="dxa" w:w="1361"/>
          </w:tcPr>
          <w:p>
            <w:pPr>
              <w:keepNext/>
            </w:pPr>
            <w:r>
              <w:rPr>
                <w:sz w:val="20"/>
              </w:rPr>
              <w:t>[ ]</w:t>
            </w:r>
          </w:p>
        </w:tc>
        <w:tc>
          <w:tcPr>
            <w:tcW w:type="dxa" w:w="1474"/>
          </w:tcPr>
          <w:p>
            <w:pPr>
              <w:keepNext/>
            </w:pPr>
            <w:r>
              <w:rPr>
                <w:sz w:val="20"/>
              </w:rPr>
              <w:t>[ ]</w:t>
            </w:r>
          </w:p>
        </w:tc>
      </w:tr>
      <w:tr>
        <w:trPr>
          <w:cantSplit w:val="true"/>
        </w:trPr>
        <w:tc>
          <w:tcPr>
            <w:tcW w:type="dxa" w:w="1928"/>
          </w:tcPr>
          <w:p>
            <w:pPr>
              <w:keepNext/>
            </w:pPr>
            <w:r>
              <w:rPr>
                <w:sz w:val="20"/>
              </w:rPr>
              <w:t>Move-in or move-out</w:t>
            </w:r>
          </w:p>
        </w:tc>
        <w:tc>
          <w:tcPr>
            <w:tcW w:type="dxa" w:w="1361"/>
          </w:tcPr>
          <w:p>
            <w:pPr>
              <w:keepNext/>
            </w:pPr>
            <w:r>
              <w:rPr>
                <w:sz w:val="20"/>
              </w:rPr>
              <w:t>[ ]</w:t>
            </w:r>
          </w:p>
        </w:tc>
        <w:tc>
          <w:tcPr>
            <w:tcW w:type="dxa" w:w="2154"/>
          </w:tcPr>
          <w:p>
            <w:pPr>
              <w:keepNext/>
            </w:pPr>
            <w:r>
              <w:rPr>
                <w:sz w:val="20"/>
              </w:rPr>
              <w:t>[ ]</w:t>
            </w:r>
          </w:p>
        </w:tc>
        <w:tc>
          <w:tcPr>
            <w:tcW w:type="dxa" w:w="1474"/>
          </w:tcPr>
          <w:p>
            <w:pPr>
              <w:keepNext/>
            </w:pPr>
            <w:r>
              <w:rPr>
                <w:sz w:val="20"/>
              </w:rPr>
              <w:t>[ ]</w:t>
            </w:r>
          </w:p>
        </w:tc>
        <w:tc>
          <w:tcPr>
            <w:tcW w:type="dxa" w:w="1361"/>
          </w:tcPr>
          <w:p>
            <w:pPr>
              <w:keepNext/>
            </w:pPr>
            <w:r>
              <w:rPr>
                <w:sz w:val="20"/>
              </w:rPr>
              <w:t>[ ]</w:t>
            </w:r>
          </w:p>
        </w:tc>
        <w:tc>
          <w:tcPr>
            <w:tcW w:type="dxa" w:w="1474"/>
          </w:tcPr>
          <w:p>
            <w:pPr>
              <w:keepNext/>
            </w:pPr>
            <w:r>
              <w:rPr>
                <w:sz w:val="20"/>
              </w:rPr>
              <w:t>[ ]</w:t>
            </w:r>
          </w:p>
        </w:tc>
      </w:tr>
      <w:tr>
        <w:trPr>
          <w:cantSplit w:val="true"/>
        </w:trPr>
        <w:tc>
          <w:tcPr>
            <w:tcW w:type="dxa" w:w="1928"/>
          </w:tcPr>
          <w:p>
            <w:pPr>
              <w:keepNext/>
            </w:pPr>
            <w:r>
              <w:rPr>
                <w:sz w:val="20"/>
              </w:rPr>
              <w:t>Office or commercial</w:t>
            </w:r>
          </w:p>
        </w:tc>
        <w:tc>
          <w:tcPr>
            <w:tcW w:type="dxa" w:w="1361"/>
          </w:tcPr>
          <w:p>
            <w:pPr>
              <w:keepNext/>
            </w:pPr>
            <w:r>
              <w:rPr>
                <w:sz w:val="20"/>
              </w:rPr>
              <w:t>[ ]</w:t>
            </w:r>
          </w:p>
        </w:tc>
        <w:tc>
          <w:tcPr>
            <w:tcW w:type="dxa" w:w="2154"/>
          </w:tcPr>
          <w:p>
            <w:pPr>
              <w:keepNext/>
            </w:pPr>
            <w:r>
              <w:rPr>
                <w:sz w:val="20"/>
              </w:rPr>
              <w:t>[ ]</w:t>
            </w:r>
          </w:p>
        </w:tc>
        <w:tc>
          <w:tcPr>
            <w:tcW w:type="dxa" w:w="1474"/>
          </w:tcPr>
          <w:p>
            <w:pPr>
              <w:keepNext/>
            </w:pPr>
            <w:r>
              <w:rPr>
                <w:sz w:val="20"/>
              </w:rPr>
              <w:t>[ ]</w:t>
            </w:r>
          </w:p>
        </w:tc>
        <w:tc>
          <w:tcPr>
            <w:tcW w:type="dxa" w:w="1361"/>
          </w:tcPr>
          <w:p>
            <w:pPr>
              <w:keepNext/>
            </w:pPr>
            <w:r>
              <w:rPr>
                <w:sz w:val="20"/>
              </w:rPr>
              <w:t>[ ]</w:t>
            </w:r>
          </w:p>
        </w:tc>
        <w:tc>
          <w:tcPr>
            <w:tcW w:type="dxa" w:w="1474"/>
          </w:tcPr>
          <w:p>
            <w:pPr>
              <w:keepNext/>
            </w:pPr>
            <w:r>
              <w:rPr>
                <w:sz w:val="20"/>
              </w:rPr>
              <w:t>[ ]</w:t>
            </w:r>
          </w:p>
        </w:tc>
      </w:tr>
      <w:tr>
        <w:trPr>
          <w:cantSplit w:val="true"/>
        </w:trPr>
        <w:tc>
          <w:tcPr>
            <w:tcW w:type="dxa" w:w="1928"/>
          </w:tcPr>
          <w:p>
            <w:r>
              <w:rPr>
                <w:sz w:val="20"/>
              </w:rPr>
              <w:t>[Other]</w:t>
            </w:r>
          </w:p>
        </w:tc>
        <w:tc>
          <w:tcPr>
            <w:tcW w:type="dxa" w:w="1361"/>
          </w:tcPr>
          <w:p>
            <w:r>
              <w:rPr>
                <w:sz w:val="20"/>
              </w:rPr>
              <w:t>[ ]</w:t>
            </w:r>
          </w:p>
        </w:tc>
        <w:tc>
          <w:tcPr>
            <w:tcW w:type="dxa" w:w="2154"/>
          </w:tcPr>
          <w:p>
            <w:r>
              <w:rPr>
                <w:sz w:val="20"/>
              </w:rPr>
              <w:t>[ ]</w:t>
            </w:r>
          </w:p>
        </w:tc>
        <w:tc>
          <w:tcPr>
            <w:tcW w:type="dxa" w:w="1474"/>
          </w:tcPr>
          <w:p>
            <w:r>
              <w:rPr>
                <w:sz w:val="20"/>
              </w:rPr>
              <w:t>[ ]</w:t>
            </w:r>
          </w:p>
        </w:tc>
        <w:tc>
          <w:tcPr>
            <w:tcW w:type="dxa" w:w="1361"/>
          </w:tcPr>
          <w:p>
            <w:r>
              <w:rPr>
                <w:sz w:val="20"/>
              </w:rPr>
              <w:t>[ ]</w:t>
            </w:r>
          </w:p>
        </w:tc>
        <w:tc>
          <w:tcPr>
            <w:tcW w:type="dxa" w:w="1474"/>
          </w:tcPr>
          <w:p>
            <w:r>
              <w:rPr>
                <w:sz w:val="20"/>
              </w:rPr>
              <w:t>[ ]</w:t>
            </w:r>
          </w:p>
        </w:tc>
      </w:tr>
    </w:tbl>
    <w:p>
      <w:pPr>
        <w:spacing w:after="40"/>
      </w:pPr>
    </w:p>
    <w:p>
      <w:pPr>
        <w:pStyle w:val="Heading2"/>
      </w:pPr>
      <w:r>
        <w:t>5.2 Pricing and your effective rate per crew-hour</w:t>
      </w:r>
    </w:p>
    <w:p>
      <w:pPr>
        <w:spacing w:after="80"/>
      </w:pPr>
      <w:r>
        <w:rPr>
          <w:b w:val="0"/>
          <w:i/>
          <w:color w:val="555555"/>
        </w:rPr>
        <w:t>Set prices from your own costs and your own market research; this template gives no market rates. Then check what each price pays per crew-hour once travel and admin are counted: effective rate per crew-hour = price per visit or job ÷ (on-site crew-hours + travel crew-hours + admin crew-hours).</w:t>
      </w:r>
    </w:p>
    <w:p>
      <w:pPr>
        <w:spacing w:after="80"/>
      </w:pPr>
      <w:r>
        <w:rPr>
          <w:b w:val="0"/>
          <w:i/>
          <w:color w:val="555555"/>
        </w:rPr>
        <w:t>A crew-hour is one hour of one crew's time. To convert from labor-hours, divide by the crew size: a crew of 2 that spends 6.0 labor-hours on site has spent 3.0 crew-hours (Example — replace with your numbers). This worksheet asks for nothing about what crews are paid.</w:t>
      </w:r>
    </w:p>
    <w:tbl>
      <w:tblPr>
        <w:tblStyle w:val="TableGrid"/>
        <w:tblW w:type="auto" w:w="0"/>
        <w:jc w:val="center"/>
        <w:tblLayout w:type="fixed"/>
        <w:tblLook w:firstColumn="1" w:firstRow="1" w:lastColumn="0" w:lastRow="0" w:noHBand="0" w:noVBand="1" w:val="04A0"/>
      </w:tblPr>
      <w:tblGrid>
        <w:gridCol w:w="1701"/>
        <w:gridCol w:w="3402"/>
        <w:gridCol w:w="2154"/>
        <w:gridCol w:w="2494"/>
      </w:tblGrid>
      <w:tr>
        <w:trPr>
          <w:tblHeader w:val="true"/>
          <w:cantSplit w:val="true"/>
        </w:trPr>
        <w:tc>
          <w:tcPr>
            <w:tcW w:type="dxa" w:w="1701"/>
            <w:shd w:val="clear" w:color="auto" w:fill="1F3A5F"/>
          </w:tcPr>
          <w:p>
            <w:pPr>
              <w:keepNext/>
            </w:pPr>
            <w:r/>
            <w:r>
              <w:rPr>
                <w:b/>
                <w:color w:val="FFFFFF"/>
                <w:sz w:val="20"/>
              </w:rPr>
              <w:t>Pricing model</w:t>
            </w:r>
          </w:p>
        </w:tc>
        <w:tc>
          <w:tcPr>
            <w:tcW w:type="dxa" w:w="3402"/>
            <w:shd w:val="clear" w:color="auto" w:fill="1F3A5F"/>
          </w:tcPr>
          <w:p>
            <w:pPr>
              <w:keepNext/>
            </w:pPr>
            <w:r/>
            <w:r>
              <w:rPr>
                <w:b/>
                <w:color w:val="FFFFFF"/>
                <w:sz w:val="20"/>
              </w:rPr>
              <w:t>How the client is charged</w:t>
            </w:r>
          </w:p>
        </w:tc>
        <w:tc>
          <w:tcPr>
            <w:tcW w:type="dxa" w:w="2154"/>
            <w:shd w:val="clear" w:color="auto" w:fill="1F3A5F"/>
          </w:tcPr>
          <w:p>
            <w:pPr>
              <w:keepNext/>
            </w:pPr>
            <w:r/>
            <w:r>
              <w:rPr>
                <w:b/>
                <w:color w:val="FFFFFF"/>
                <w:sz w:val="20"/>
              </w:rPr>
              <w:t>Unit you enter</w:t>
            </w:r>
          </w:p>
        </w:tc>
        <w:tc>
          <w:tcPr>
            <w:tcW w:type="dxa" w:w="2494"/>
            <w:shd w:val="clear" w:color="auto" w:fill="1F3A5F"/>
          </w:tcPr>
          <w:p>
            <w:pPr>
              <w:keepNext/>
            </w:pPr>
            <w:r/>
            <w:r>
              <w:rPr>
                <w:b/>
                <w:color w:val="FFFFFF"/>
                <w:sz w:val="20"/>
              </w:rPr>
              <w:t>Used for which services</w:t>
            </w:r>
          </w:p>
        </w:tc>
      </w:tr>
      <w:tr>
        <w:trPr>
          <w:cantSplit w:val="true"/>
        </w:trPr>
        <w:tc>
          <w:tcPr>
            <w:tcW w:type="dxa" w:w="1701"/>
          </w:tcPr>
          <w:p>
            <w:pPr>
              <w:keepNext/>
            </w:pPr>
            <w:r>
              <w:rPr>
                <w:sz w:val="20"/>
              </w:rPr>
              <w:t>Per visit</w:t>
            </w:r>
          </w:p>
        </w:tc>
        <w:tc>
          <w:tcPr>
            <w:tcW w:type="dxa" w:w="3402"/>
          </w:tcPr>
          <w:p>
            <w:pPr>
              <w:keepNext/>
            </w:pPr>
            <w:r>
              <w:rPr>
                <w:sz w:val="20"/>
              </w:rPr>
              <w:t>A set price each visit</w:t>
            </w:r>
          </w:p>
        </w:tc>
        <w:tc>
          <w:tcPr>
            <w:tcW w:type="dxa" w:w="2154"/>
          </w:tcPr>
          <w:p>
            <w:pPr>
              <w:keepNext/>
            </w:pPr>
            <w:r>
              <w:rPr>
                <w:sz w:val="20"/>
              </w:rPr>
              <w:t>[ ]</w:t>
            </w:r>
          </w:p>
        </w:tc>
        <w:tc>
          <w:tcPr>
            <w:tcW w:type="dxa" w:w="2494"/>
          </w:tcPr>
          <w:p>
            <w:pPr>
              <w:keepNext/>
            </w:pPr>
            <w:r>
              <w:rPr>
                <w:sz w:val="20"/>
              </w:rPr>
              <w:t>[ ]</w:t>
            </w:r>
          </w:p>
        </w:tc>
      </w:tr>
      <w:tr>
        <w:trPr>
          <w:cantSplit w:val="true"/>
        </w:trPr>
        <w:tc>
          <w:tcPr>
            <w:tcW w:type="dxa" w:w="1701"/>
          </w:tcPr>
          <w:p>
            <w:pPr>
              <w:keepNext/>
            </w:pPr>
            <w:r>
              <w:rPr>
                <w:sz w:val="20"/>
              </w:rPr>
              <w:t>Hourly</w:t>
            </w:r>
          </w:p>
        </w:tc>
        <w:tc>
          <w:tcPr>
            <w:tcW w:type="dxa" w:w="3402"/>
          </w:tcPr>
          <w:p>
            <w:pPr>
              <w:keepNext/>
            </w:pPr>
            <w:r>
              <w:rPr>
                <w:sz w:val="20"/>
              </w:rPr>
              <w:t>A price per hour of crew time</w:t>
            </w:r>
          </w:p>
        </w:tc>
        <w:tc>
          <w:tcPr>
            <w:tcW w:type="dxa" w:w="2154"/>
          </w:tcPr>
          <w:p>
            <w:pPr>
              <w:keepNext/>
            </w:pPr>
            <w:r>
              <w:rPr>
                <w:sz w:val="20"/>
              </w:rPr>
              <w:t>[ ]</w:t>
            </w:r>
          </w:p>
        </w:tc>
        <w:tc>
          <w:tcPr>
            <w:tcW w:type="dxa" w:w="2494"/>
          </w:tcPr>
          <w:p>
            <w:pPr>
              <w:keepNext/>
            </w:pPr>
            <w:r>
              <w:rPr>
                <w:sz w:val="20"/>
              </w:rPr>
              <w:t>[ ]</w:t>
            </w:r>
          </w:p>
        </w:tc>
      </w:tr>
      <w:tr>
        <w:trPr>
          <w:cantSplit w:val="true"/>
        </w:trPr>
        <w:tc>
          <w:tcPr>
            <w:tcW w:type="dxa" w:w="1701"/>
          </w:tcPr>
          <w:p>
            <w:pPr>
              <w:keepNext/>
            </w:pPr>
            <w:r>
              <w:rPr>
                <w:sz w:val="20"/>
              </w:rPr>
              <w:t>Flat rate</w:t>
            </w:r>
          </w:p>
        </w:tc>
        <w:tc>
          <w:tcPr>
            <w:tcW w:type="dxa" w:w="3402"/>
          </w:tcPr>
          <w:p>
            <w:pPr>
              <w:keepNext/>
            </w:pPr>
            <w:r>
              <w:rPr>
                <w:sz w:val="20"/>
              </w:rPr>
              <w:t>One price for a defined job</w:t>
            </w:r>
          </w:p>
        </w:tc>
        <w:tc>
          <w:tcPr>
            <w:tcW w:type="dxa" w:w="2154"/>
          </w:tcPr>
          <w:p>
            <w:pPr>
              <w:keepNext/>
            </w:pPr>
            <w:r>
              <w:rPr>
                <w:sz w:val="20"/>
              </w:rPr>
              <w:t>[ ]</w:t>
            </w:r>
          </w:p>
        </w:tc>
        <w:tc>
          <w:tcPr>
            <w:tcW w:type="dxa" w:w="2494"/>
          </w:tcPr>
          <w:p>
            <w:pPr>
              <w:keepNext/>
            </w:pPr>
            <w:r>
              <w:rPr>
                <w:sz w:val="20"/>
              </w:rPr>
              <w:t>[ ]</w:t>
            </w:r>
          </w:p>
        </w:tc>
      </w:tr>
      <w:tr>
        <w:trPr>
          <w:cantSplit w:val="true"/>
        </w:trPr>
        <w:tc>
          <w:tcPr>
            <w:tcW w:type="dxa" w:w="1701"/>
          </w:tcPr>
          <w:p>
            <w:r>
              <w:rPr>
                <w:sz w:val="20"/>
              </w:rPr>
              <w:t>Per area</w:t>
            </w:r>
          </w:p>
        </w:tc>
        <w:tc>
          <w:tcPr>
            <w:tcW w:type="dxa" w:w="3402"/>
          </w:tcPr>
          <w:p>
            <w:r>
              <w:rPr>
                <w:sz w:val="20"/>
              </w:rPr>
              <w:t>A price per room, floor or area</w:t>
            </w:r>
          </w:p>
        </w:tc>
        <w:tc>
          <w:tcPr>
            <w:tcW w:type="dxa" w:w="2154"/>
          </w:tcPr>
          <w:p>
            <w:r>
              <w:rPr>
                <w:sz w:val="20"/>
              </w:rPr>
              <w:t>[ ]</w:t>
            </w:r>
          </w:p>
        </w:tc>
        <w:tc>
          <w:tcPr>
            <w:tcW w:type="dxa" w:w="2494"/>
          </w:tcPr>
          <w:p>
            <w:r>
              <w:rPr>
                <w:sz w:val="20"/>
              </w:rPr>
              <w:t>[ ]</w:t>
            </w:r>
          </w:p>
        </w:tc>
      </w:tr>
    </w:tbl>
    <w:p>
      <w:pPr>
        <w:spacing w:after="40"/>
      </w:pPr>
    </w:p>
    <w:p>
      <w:pPr>
        <w:keepNext/>
        <w:spacing w:after="40"/>
      </w:pPr>
      <w:r>
        <w:rPr>
          <w:b/>
          <w:i w:val="0"/>
          <w:sz w:val="20"/>
        </w:rPr>
        <w:t>Yours: crew-hours per visit, and the rate they produce</w:t>
      </w:r>
    </w:p>
    <w:tbl>
      <w:tblPr>
        <w:tblStyle w:val="TableGrid"/>
        <w:tblW w:type="auto" w:w="0"/>
        <w:jc w:val="center"/>
        <w:tblLayout w:type="fixed"/>
        <w:tblLook w:firstColumn="1" w:firstRow="1" w:lastColumn="0" w:lastRow="0" w:noHBand="0" w:noVBand="1" w:val="04A0"/>
      </w:tblPr>
      <w:tblGrid>
        <w:gridCol w:w="1814"/>
        <w:gridCol w:w="850"/>
        <w:gridCol w:w="850"/>
        <w:gridCol w:w="850"/>
        <w:gridCol w:w="850"/>
        <w:gridCol w:w="1077"/>
        <w:gridCol w:w="1134"/>
        <w:gridCol w:w="1191"/>
        <w:gridCol w:w="1134"/>
      </w:tblGrid>
      <w:tr>
        <w:trPr>
          <w:tblHeader w:val="true"/>
          <w:cantSplit w:val="true"/>
        </w:trPr>
        <w:tc>
          <w:tcPr>
            <w:tcW w:type="dxa" w:w="1814"/>
            <w:shd w:val="clear" w:color="auto" w:fill="1F3A5F"/>
          </w:tcPr>
          <w:p>
            <w:pPr>
              <w:keepNext/>
            </w:pPr>
            <w:r/>
            <w:r>
              <w:rPr>
                <w:b/>
                <w:color w:val="FFFFFF"/>
                <w:sz w:val="18"/>
              </w:rPr>
              <w:t>Your visit type</w:t>
            </w:r>
          </w:p>
        </w:tc>
        <w:tc>
          <w:tcPr>
            <w:tcW w:type="dxa" w:w="850"/>
            <w:shd w:val="clear" w:color="auto" w:fill="1F3A5F"/>
          </w:tcPr>
          <w:p>
            <w:pPr>
              <w:keepNext/>
            </w:pPr>
            <w:r/>
            <w:r>
              <w:rPr>
                <w:b/>
                <w:color w:val="FFFFFF"/>
                <w:sz w:val="18"/>
              </w:rPr>
              <w:t>Price</w:t>
            </w:r>
          </w:p>
        </w:tc>
        <w:tc>
          <w:tcPr>
            <w:tcW w:type="dxa" w:w="850"/>
            <w:shd w:val="clear" w:color="auto" w:fill="1F3A5F"/>
          </w:tcPr>
          <w:p>
            <w:pPr>
              <w:keepNext/>
            </w:pPr>
            <w:r/>
            <w:r>
              <w:rPr>
                <w:b/>
                <w:color w:val="FFFFFF"/>
                <w:sz w:val="18"/>
              </w:rPr>
              <w:t>On-site</w:t>
            </w:r>
          </w:p>
        </w:tc>
        <w:tc>
          <w:tcPr>
            <w:tcW w:type="dxa" w:w="850"/>
            <w:shd w:val="clear" w:color="auto" w:fill="1F3A5F"/>
          </w:tcPr>
          <w:p>
            <w:pPr>
              <w:keepNext/>
            </w:pPr>
            <w:r/>
            <w:r>
              <w:rPr>
                <w:b/>
                <w:color w:val="FFFFFF"/>
                <w:sz w:val="18"/>
              </w:rPr>
              <w:t>Travel</w:t>
            </w:r>
          </w:p>
        </w:tc>
        <w:tc>
          <w:tcPr>
            <w:tcW w:type="dxa" w:w="850"/>
            <w:shd w:val="clear" w:color="auto" w:fill="1F3A5F"/>
          </w:tcPr>
          <w:p>
            <w:pPr>
              <w:keepNext/>
            </w:pPr>
            <w:r/>
            <w:r>
              <w:rPr>
                <w:b/>
                <w:color w:val="FFFFFF"/>
                <w:sz w:val="18"/>
              </w:rPr>
              <w:t>Admin</w:t>
            </w:r>
          </w:p>
        </w:tc>
        <w:tc>
          <w:tcPr>
            <w:tcW w:type="dxa" w:w="1077"/>
            <w:shd w:val="clear" w:color="auto" w:fill="1F3A5F"/>
          </w:tcPr>
          <w:p>
            <w:pPr>
              <w:keepNext/>
            </w:pPr>
            <w:r/>
            <w:r>
              <w:rPr>
                <w:b/>
                <w:color w:val="FFFFFF"/>
                <w:sz w:val="18"/>
              </w:rPr>
              <w:t>Total crew-hours</w:t>
            </w:r>
          </w:p>
        </w:tc>
        <w:tc>
          <w:tcPr>
            <w:tcW w:type="dxa" w:w="1134"/>
            <w:shd w:val="clear" w:color="auto" w:fill="1F3A5F"/>
          </w:tcPr>
          <w:p>
            <w:pPr>
              <w:keepNext/>
            </w:pPr>
            <w:r/>
            <w:r>
              <w:rPr>
                <w:b/>
                <w:color w:val="FFFFFF"/>
                <w:sz w:val="18"/>
              </w:rPr>
              <w:t>Rate per crew-hour</w:t>
            </w:r>
          </w:p>
        </w:tc>
        <w:tc>
          <w:tcPr>
            <w:tcW w:type="dxa" w:w="1191"/>
            <w:shd w:val="clear" w:color="auto" w:fill="1F3A5F"/>
          </w:tcPr>
          <w:p>
            <w:pPr>
              <w:keepNext/>
            </w:pPr>
            <w:r/>
            <w:r>
              <w:rPr>
                <w:b/>
                <w:color w:val="FFFFFF"/>
                <w:sz w:val="18"/>
              </w:rPr>
              <w:t>Labor cost per visit</w:t>
            </w:r>
          </w:p>
        </w:tc>
        <w:tc>
          <w:tcPr>
            <w:tcW w:type="dxa" w:w="1134"/>
            <w:shd w:val="clear" w:color="auto" w:fill="1F3A5F"/>
          </w:tcPr>
          <w:p>
            <w:pPr>
              <w:keepNext/>
            </w:pPr>
            <w:r/>
            <w:r>
              <w:rPr>
                <w:b/>
                <w:color w:val="FFFFFF"/>
                <w:sz w:val="18"/>
              </w:rPr>
              <w:t>Supplies per visit</w:t>
            </w:r>
          </w:p>
        </w:tc>
      </w:tr>
      <w:tr>
        <w:trPr>
          <w:cantSplit w:val="true"/>
        </w:trPr>
        <w:tc>
          <w:tcPr>
            <w:tcW w:type="dxa" w:w="1814"/>
          </w:tcPr>
          <w:p>
            <w:pPr>
              <w:keepNext/>
            </w:pPr>
            <w:r>
              <w:rPr>
                <w:sz w:val="18"/>
              </w:rPr>
              <w:t>[ ]</w:t>
            </w:r>
          </w:p>
        </w:tc>
        <w:tc>
          <w:tcPr>
            <w:tcW w:type="dxa" w:w="850"/>
          </w:tcPr>
          <w:p>
            <w:pPr>
              <w:keepNext/>
            </w:pPr>
            <w:r>
              <w:rPr>
                <w:sz w:val="18"/>
              </w:rPr>
              <w:t>[$]</w:t>
            </w:r>
          </w:p>
        </w:tc>
        <w:tc>
          <w:tcPr>
            <w:tcW w:type="dxa" w:w="850"/>
          </w:tcPr>
          <w:p>
            <w:pPr>
              <w:keepNext/>
            </w:pPr>
            <w:r>
              <w:rPr>
                <w:sz w:val="18"/>
              </w:rPr>
              <w:t>[ ]</w:t>
            </w:r>
          </w:p>
        </w:tc>
        <w:tc>
          <w:tcPr>
            <w:tcW w:type="dxa" w:w="850"/>
          </w:tcPr>
          <w:p>
            <w:pPr>
              <w:keepNext/>
            </w:pPr>
            <w:r>
              <w:rPr>
                <w:sz w:val="18"/>
              </w:rPr>
              <w:t>[ ]</w:t>
            </w:r>
          </w:p>
        </w:tc>
        <w:tc>
          <w:tcPr>
            <w:tcW w:type="dxa" w:w="850"/>
          </w:tcPr>
          <w:p>
            <w:pPr>
              <w:keepNext/>
            </w:pPr>
            <w:r>
              <w:rPr>
                <w:sz w:val="18"/>
              </w:rPr>
              <w:t>[ ]</w:t>
            </w:r>
          </w:p>
        </w:tc>
        <w:tc>
          <w:tcPr>
            <w:tcW w:type="dxa" w:w="1077"/>
          </w:tcPr>
          <w:p>
            <w:pPr>
              <w:keepNext/>
            </w:pPr>
            <w:r>
              <w:rPr>
                <w:sz w:val="18"/>
              </w:rPr>
              <w:t>[ ]</w:t>
            </w:r>
          </w:p>
        </w:tc>
        <w:tc>
          <w:tcPr>
            <w:tcW w:type="dxa" w:w="1134"/>
          </w:tcPr>
          <w:p>
            <w:pPr>
              <w:keepNext/>
            </w:pPr>
            <w:r>
              <w:rPr>
                <w:sz w:val="18"/>
              </w:rPr>
              <w:t>[$]</w:t>
            </w:r>
          </w:p>
        </w:tc>
        <w:tc>
          <w:tcPr>
            <w:tcW w:type="dxa" w:w="1191"/>
          </w:tcPr>
          <w:p>
            <w:pPr>
              <w:keepNext/>
            </w:pPr>
            <w:r>
              <w:rPr>
                <w:sz w:val="18"/>
              </w:rPr>
              <w:t>[$]</w:t>
            </w:r>
          </w:p>
        </w:tc>
        <w:tc>
          <w:tcPr>
            <w:tcW w:type="dxa" w:w="1134"/>
          </w:tcPr>
          <w:p>
            <w:pPr>
              <w:keepNext/>
            </w:pPr>
            <w:r>
              <w:rPr>
                <w:sz w:val="18"/>
              </w:rPr>
              <w:t>[$]</w:t>
            </w:r>
          </w:p>
        </w:tc>
      </w:tr>
      <w:tr>
        <w:trPr>
          <w:cantSplit w:val="true"/>
        </w:trPr>
        <w:tc>
          <w:tcPr>
            <w:tcW w:type="dxa" w:w="1814"/>
          </w:tcPr>
          <w:p>
            <w:pPr>
              <w:keepNext/>
            </w:pPr>
            <w:r>
              <w:rPr>
                <w:sz w:val="18"/>
              </w:rPr>
              <w:t>[ ]</w:t>
            </w:r>
          </w:p>
        </w:tc>
        <w:tc>
          <w:tcPr>
            <w:tcW w:type="dxa" w:w="850"/>
          </w:tcPr>
          <w:p>
            <w:pPr>
              <w:keepNext/>
            </w:pPr>
            <w:r>
              <w:rPr>
                <w:sz w:val="18"/>
              </w:rPr>
              <w:t>[$]</w:t>
            </w:r>
          </w:p>
        </w:tc>
        <w:tc>
          <w:tcPr>
            <w:tcW w:type="dxa" w:w="850"/>
          </w:tcPr>
          <w:p>
            <w:pPr>
              <w:keepNext/>
            </w:pPr>
            <w:r>
              <w:rPr>
                <w:sz w:val="18"/>
              </w:rPr>
              <w:t>[ ]</w:t>
            </w:r>
          </w:p>
        </w:tc>
        <w:tc>
          <w:tcPr>
            <w:tcW w:type="dxa" w:w="850"/>
          </w:tcPr>
          <w:p>
            <w:pPr>
              <w:keepNext/>
            </w:pPr>
            <w:r>
              <w:rPr>
                <w:sz w:val="18"/>
              </w:rPr>
              <w:t>[ ]</w:t>
            </w:r>
          </w:p>
        </w:tc>
        <w:tc>
          <w:tcPr>
            <w:tcW w:type="dxa" w:w="850"/>
          </w:tcPr>
          <w:p>
            <w:pPr>
              <w:keepNext/>
            </w:pPr>
            <w:r>
              <w:rPr>
                <w:sz w:val="18"/>
              </w:rPr>
              <w:t>[ ]</w:t>
            </w:r>
          </w:p>
        </w:tc>
        <w:tc>
          <w:tcPr>
            <w:tcW w:type="dxa" w:w="1077"/>
          </w:tcPr>
          <w:p>
            <w:pPr>
              <w:keepNext/>
            </w:pPr>
            <w:r>
              <w:rPr>
                <w:sz w:val="18"/>
              </w:rPr>
              <w:t>[ ]</w:t>
            </w:r>
          </w:p>
        </w:tc>
        <w:tc>
          <w:tcPr>
            <w:tcW w:type="dxa" w:w="1134"/>
          </w:tcPr>
          <w:p>
            <w:pPr>
              <w:keepNext/>
            </w:pPr>
            <w:r>
              <w:rPr>
                <w:sz w:val="18"/>
              </w:rPr>
              <w:t>[$]</w:t>
            </w:r>
          </w:p>
        </w:tc>
        <w:tc>
          <w:tcPr>
            <w:tcW w:type="dxa" w:w="1191"/>
          </w:tcPr>
          <w:p>
            <w:pPr>
              <w:keepNext/>
            </w:pPr>
            <w:r>
              <w:rPr>
                <w:sz w:val="18"/>
              </w:rPr>
              <w:t>[$]</w:t>
            </w:r>
          </w:p>
        </w:tc>
        <w:tc>
          <w:tcPr>
            <w:tcW w:type="dxa" w:w="1134"/>
          </w:tcPr>
          <w:p>
            <w:pPr>
              <w:keepNext/>
            </w:pPr>
            <w:r>
              <w:rPr>
                <w:sz w:val="18"/>
              </w:rPr>
              <w:t>[$]</w:t>
            </w:r>
          </w:p>
        </w:tc>
      </w:tr>
      <w:tr>
        <w:trPr>
          <w:cantSplit w:val="true"/>
        </w:trPr>
        <w:tc>
          <w:tcPr>
            <w:tcW w:type="dxa" w:w="1814"/>
          </w:tcPr>
          <w:p>
            <w:pPr>
              <w:keepNext/>
            </w:pPr>
            <w:r>
              <w:rPr>
                <w:sz w:val="18"/>
              </w:rPr>
              <w:t>[ ]</w:t>
            </w:r>
          </w:p>
        </w:tc>
        <w:tc>
          <w:tcPr>
            <w:tcW w:type="dxa" w:w="850"/>
          </w:tcPr>
          <w:p>
            <w:pPr>
              <w:keepNext/>
            </w:pPr>
            <w:r>
              <w:rPr>
                <w:sz w:val="18"/>
              </w:rPr>
              <w:t>[$]</w:t>
            </w:r>
          </w:p>
        </w:tc>
        <w:tc>
          <w:tcPr>
            <w:tcW w:type="dxa" w:w="850"/>
          </w:tcPr>
          <w:p>
            <w:pPr>
              <w:keepNext/>
            </w:pPr>
            <w:r>
              <w:rPr>
                <w:sz w:val="18"/>
              </w:rPr>
              <w:t>[ ]</w:t>
            </w:r>
          </w:p>
        </w:tc>
        <w:tc>
          <w:tcPr>
            <w:tcW w:type="dxa" w:w="850"/>
          </w:tcPr>
          <w:p>
            <w:pPr>
              <w:keepNext/>
            </w:pPr>
            <w:r>
              <w:rPr>
                <w:sz w:val="18"/>
              </w:rPr>
              <w:t>[ ]</w:t>
            </w:r>
          </w:p>
        </w:tc>
        <w:tc>
          <w:tcPr>
            <w:tcW w:type="dxa" w:w="850"/>
          </w:tcPr>
          <w:p>
            <w:pPr>
              <w:keepNext/>
            </w:pPr>
            <w:r>
              <w:rPr>
                <w:sz w:val="18"/>
              </w:rPr>
              <w:t>[ ]</w:t>
            </w:r>
          </w:p>
        </w:tc>
        <w:tc>
          <w:tcPr>
            <w:tcW w:type="dxa" w:w="1077"/>
          </w:tcPr>
          <w:p>
            <w:pPr>
              <w:keepNext/>
            </w:pPr>
            <w:r>
              <w:rPr>
                <w:sz w:val="18"/>
              </w:rPr>
              <w:t>[ ]</w:t>
            </w:r>
          </w:p>
        </w:tc>
        <w:tc>
          <w:tcPr>
            <w:tcW w:type="dxa" w:w="1134"/>
          </w:tcPr>
          <w:p>
            <w:pPr>
              <w:keepNext/>
            </w:pPr>
            <w:r>
              <w:rPr>
                <w:sz w:val="18"/>
              </w:rPr>
              <w:t>[$]</w:t>
            </w:r>
          </w:p>
        </w:tc>
        <w:tc>
          <w:tcPr>
            <w:tcW w:type="dxa" w:w="1191"/>
          </w:tcPr>
          <w:p>
            <w:pPr>
              <w:keepNext/>
            </w:pPr>
            <w:r>
              <w:rPr>
                <w:sz w:val="18"/>
              </w:rPr>
              <w:t>[$]</w:t>
            </w:r>
          </w:p>
        </w:tc>
        <w:tc>
          <w:tcPr>
            <w:tcW w:type="dxa" w:w="1134"/>
          </w:tcPr>
          <w:p>
            <w:pPr>
              <w:keepNext/>
            </w:pPr>
            <w:r>
              <w:rPr>
                <w:sz w:val="18"/>
              </w:rPr>
              <w:t>[$]</w:t>
            </w:r>
          </w:p>
        </w:tc>
      </w:tr>
      <w:tr>
        <w:trPr>
          <w:cantSplit w:val="true"/>
        </w:trPr>
        <w:tc>
          <w:tcPr>
            <w:tcW w:type="dxa" w:w="1814"/>
          </w:tcPr>
          <w:p>
            <w:r>
              <w:rPr>
                <w:sz w:val="18"/>
              </w:rPr>
              <w:t>[ ]</w:t>
            </w:r>
          </w:p>
        </w:tc>
        <w:tc>
          <w:tcPr>
            <w:tcW w:type="dxa" w:w="850"/>
          </w:tcPr>
          <w:p>
            <w:r>
              <w:rPr>
                <w:sz w:val="18"/>
              </w:rPr>
              <w:t>[$]</w:t>
            </w:r>
          </w:p>
        </w:tc>
        <w:tc>
          <w:tcPr>
            <w:tcW w:type="dxa" w:w="850"/>
          </w:tcPr>
          <w:p>
            <w:r>
              <w:rPr>
                <w:sz w:val="18"/>
              </w:rPr>
              <w:t>[ ]</w:t>
            </w:r>
          </w:p>
        </w:tc>
        <w:tc>
          <w:tcPr>
            <w:tcW w:type="dxa" w:w="850"/>
          </w:tcPr>
          <w:p>
            <w:r>
              <w:rPr>
                <w:sz w:val="18"/>
              </w:rPr>
              <w:t>[ ]</w:t>
            </w:r>
          </w:p>
        </w:tc>
        <w:tc>
          <w:tcPr>
            <w:tcW w:type="dxa" w:w="850"/>
          </w:tcPr>
          <w:p>
            <w:r>
              <w:rPr>
                <w:sz w:val="18"/>
              </w:rPr>
              <w:t>[ ]</w:t>
            </w:r>
          </w:p>
        </w:tc>
        <w:tc>
          <w:tcPr>
            <w:tcW w:type="dxa" w:w="1077"/>
          </w:tcPr>
          <w:p>
            <w:r>
              <w:rPr>
                <w:sz w:val="18"/>
              </w:rPr>
              <w:t>[ ]</w:t>
            </w:r>
          </w:p>
        </w:tc>
        <w:tc>
          <w:tcPr>
            <w:tcW w:type="dxa" w:w="1134"/>
          </w:tcPr>
          <w:p>
            <w:r>
              <w:rPr>
                <w:sz w:val="18"/>
              </w:rPr>
              <w:t>[$]</w:t>
            </w:r>
          </w:p>
        </w:tc>
        <w:tc>
          <w:tcPr>
            <w:tcW w:type="dxa" w:w="1191"/>
          </w:tcPr>
          <w:p>
            <w:r>
              <w:rPr>
                <w:sz w:val="18"/>
              </w:rPr>
              <w:t>[$]</w:t>
            </w:r>
          </w:p>
        </w:tc>
        <w:tc>
          <w:tcPr>
            <w:tcW w:type="dxa" w:w="1134"/>
          </w:tcPr>
          <w:p>
            <w:r>
              <w:rPr>
                <w:sz w:val="18"/>
              </w:rPr>
              <w:t>[$]</w:t>
            </w:r>
          </w:p>
        </w:tc>
      </w:tr>
    </w:tbl>
    <w:p>
      <w:pPr>
        <w:spacing w:after="40"/>
      </w:pPr>
    </w:p>
    <w:p>
      <w:pPr>
        <w:keepNext/>
        <w:spacing w:after="40"/>
      </w:pPr>
      <w:r>
        <w:rPr>
          <w:b/>
          <w:i/>
        </w:rPr>
        <w:t>Example — replace with your numbers. A hypothetical cleaning company, made-up inputs, not a market rate. Crew of two; hours are crew-hours of one crew</w:t>
      </w:r>
    </w:p>
    <w:tbl>
      <w:tblPr>
        <w:tblStyle w:val="TableGrid"/>
        <w:tblW w:type="auto" w:w="0"/>
        <w:jc w:val="center"/>
        <w:tblLayout w:type="fixed"/>
        <w:tblLook w:firstColumn="1" w:firstRow="1" w:lastColumn="0" w:lastRow="0" w:noHBand="0" w:noVBand="1" w:val="04A0"/>
      </w:tblPr>
      <w:tblGrid>
        <w:gridCol w:w="3175"/>
        <w:gridCol w:w="964"/>
        <w:gridCol w:w="964"/>
        <w:gridCol w:w="964"/>
        <w:gridCol w:w="964"/>
        <w:gridCol w:w="1247"/>
        <w:gridCol w:w="1474"/>
      </w:tblGrid>
      <w:tr>
        <w:trPr>
          <w:tblHeader w:val="true"/>
          <w:cantSplit w:val="true"/>
        </w:trPr>
        <w:tc>
          <w:tcPr>
            <w:tcW w:type="dxa" w:w="3175"/>
            <w:shd w:val="clear" w:color="auto" w:fill="1F3A5F"/>
          </w:tcPr>
          <w:p>
            <w:pPr>
              <w:keepNext/>
            </w:pPr>
            <w:r/>
            <w:r>
              <w:rPr>
                <w:b/>
                <w:color w:val="FFFFFF"/>
                <w:sz w:val="20"/>
              </w:rPr>
              <w:t>Visit type (example unit)</w:t>
            </w:r>
          </w:p>
        </w:tc>
        <w:tc>
          <w:tcPr>
            <w:tcW w:type="dxa" w:w="964"/>
            <w:shd w:val="clear" w:color="auto" w:fill="1F3A5F"/>
          </w:tcPr>
          <w:p>
            <w:pPr>
              <w:keepNext/>
            </w:pPr>
            <w:r/>
            <w:r>
              <w:rPr>
                <w:b/>
                <w:color w:val="FFFFFF"/>
                <w:sz w:val="20"/>
              </w:rPr>
              <w:t>Price</w:t>
            </w:r>
          </w:p>
        </w:tc>
        <w:tc>
          <w:tcPr>
            <w:tcW w:type="dxa" w:w="964"/>
            <w:shd w:val="clear" w:color="auto" w:fill="1F3A5F"/>
          </w:tcPr>
          <w:p>
            <w:pPr>
              <w:keepNext/>
            </w:pPr>
            <w:r/>
            <w:r>
              <w:rPr>
                <w:b/>
                <w:color w:val="FFFFFF"/>
                <w:sz w:val="20"/>
              </w:rPr>
              <w:t>On-site</w:t>
            </w:r>
          </w:p>
        </w:tc>
        <w:tc>
          <w:tcPr>
            <w:tcW w:type="dxa" w:w="964"/>
            <w:shd w:val="clear" w:color="auto" w:fill="1F3A5F"/>
          </w:tcPr>
          <w:p>
            <w:pPr>
              <w:keepNext/>
            </w:pPr>
            <w:r/>
            <w:r>
              <w:rPr>
                <w:b/>
                <w:color w:val="FFFFFF"/>
                <w:sz w:val="20"/>
              </w:rPr>
              <w:t>Travel</w:t>
            </w:r>
          </w:p>
        </w:tc>
        <w:tc>
          <w:tcPr>
            <w:tcW w:type="dxa" w:w="964"/>
            <w:shd w:val="clear" w:color="auto" w:fill="1F3A5F"/>
          </w:tcPr>
          <w:p>
            <w:pPr>
              <w:keepNext/>
            </w:pPr>
            <w:r/>
            <w:r>
              <w:rPr>
                <w:b/>
                <w:color w:val="FFFFFF"/>
                <w:sz w:val="20"/>
              </w:rPr>
              <w:t>Admin</w:t>
            </w:r>
          </w:p>
        </w:tc>
        <w:tc>
          <w:tcPr>
            <w:tcW w:type="dxa" w:w="1247"/>
            <w:shd w:val="clear" w:color="auto" w:fill="1F3A5F"/>
          </w:tcPr>
          <w:p>
            <w:pPr>
              <w:keepNext/>
            </w:pPr>
            <w:r/>
            <w:r>
              <w:rPr>
                <w:b/>
                <w:color w:val="FFFFFF"/>
                <w:sz w:val="20"/>
              </w:rPr>
              <w:t>Total crew-hours</w:t>
            </w:r>
          </w:p>
        </w:tc>
        <w:tc>
          <w:tcPr>
            <w:tcW w:type="dxa" w:w="1474"/>
            <w:shd w:val="clear" w:color="auto" w:fill="1F3A5F"/>
          </w:tcPr>
          <w:p>
            <w:pPr>
              <w:keepNext/>
            </w:pPr>
            <w:r/>
            <w:r>
              <w:rPr>
                <w:b/>
                <w:color w:val="FFFFFF"/>
                <w:sz w:val="20"/>
              </w:rPr>
              <w:t>Rate per crew-hour</w:t>
            </w:r>
          </w:p>
        </w:tc>
      </w:tr>
      <w:tr>
        <w:trPr>
          <w:cantSplit w:val="true"/>
        </w:trPr>
        <w:tc>
          <w:tcPr>
            <w:tcW w:type="dxa" w:w="3175"/>
            <w:shd w:val="clear" w:color="auto" w:fill="EEF3F8"/>
          </w:tcPr>
          <w:p>
            <w:pPr>
              <w:keepNext/>
            </w:pPr>
            <w:r>
              <w:rPr>
                <w:sz w:val="20"/>
              </w:rPr>
              <w:t>Recurring home visit, every two weeks</w:t>
            </w:r>
          </w:p>
        </w:tc>
        <w:tc>
          <w:tcPr>
            <w:tcW w:type="dxa" w:w="964"/>
            <w:shd w:val="clear" w:color="auto" w:fill="EEF3F8"/>
          </w:tcPr>
          <w:p>
            <w:pPr>
              <w:keepNext/>
            </w:pPr>
            <w:r>
              <w:rPr>
                <w:sz w:val="20"/>
              </w:rPr>
              <w:t>$190</w:t>
            </w:r>
          </w:p>
        </w:tc>
        <w:tc>
          <w:tcPr>
            <w:tcW w:type="dxa" w:w="964"/>
            <w:shd w:val="clear" w:color="auto" w:fill="EEF3F8"/>
          </w:tcPr>
          <w:p>
            <w:pPr>
              <w:keepNext/>
            </w:pPr>
            <w:r>
              <w:rPr>
                <w:sz w:val="20"/>
              </w:rPr>
              <w:t>3.0</w:t>
            </w:r>
          </w:p>
        </w:tc>
        <w:tc>
          <w:tcPr>
            <w:tcW w:type="dxa" w:w="964"/>
            <w:shd w:val="clear" w:color="auto" w:fill="EEF3F8"/>
          </w:tcPr>
          <w:p>
            <w:pPr>
              <w:keepNext/>
            </w:pPr>
            <w:r>
              <w:rPr>
                <w:sz w:val="20"/>
              </w:rPr>
              <w:t>0.5</w:t>
            </w:r>
          </w:p>
        </w:tc>
        <w:tc>
          <w:tcPr>
            <w:tcW w:type="dxa" w:w="964"/>
            <w:shd w:val="clear" w:color="auto" w:fill="EEF3F8"/>
          </w:tcPr>
          <w:p>
            <w:pPr>
              <w:keepNext/>
            </w:pPr>
            <w:r>
              <w:rPr>
                <w:sz w:val="20"/>
              </w:rPr>
              <w:t>0.5</w:t>
            </w:r>
          </w:p>
        </w:tc>
        <w:tc>
          <w:tcPr>
            <w:tcW w:type="dxa" w:w="1247"/>
            <w:shd w:val="clear" w:color="auto" w:fill="EEF3F8"/>
          </w:tcPr>
          <w:p>
            <w:pPr>
              <w:keepNext/>
            </w:pPr>
            <w:r>
              <w:rPr>
                <w:sz w:val="20"/>
              </w:rPr>
              <w:t>4.0</w:t>
            </w:r>
          </w:p>
        </w:tc>
        <w:tc>
          <w:tcPr>
            <w:tcW w:type="dxa" w:w="1474"/>
            <w:shd w:val="clear" w:color="auto" w:fill="EEF3F8"/>
          </w:tcPr>
          <w:p>
            <w:pPr>
              <w:keepNext/>
            </w:pPr>
            <w:r>
              <w:rPr>
                <w:sz w:val="20"/>
              </w:rPr>
              <w:t>$47.50</w:t>
            </w:r>
          </w:p>
        </w:tc>
      </w:tr>
      <w:tr>
        <w:trPr>
          <w:cantSplit w:val="true"/>
        </w:trPr>
        <w:tc>
          <w:tcPr>
            <w:tcW w:type="dxa" w:w="3175"/>
            <w:shd w:val="clear" w:color="auto" w:fill="EEF3F8"/>
          </w:tcPr>
          <w:p>
            <w:pPr>
              <w:keepNext/>
            </w:pPr>
            <w:r>
              <w:rPr>
                <w:sz w:val="20"/>
              </w:rPr>
              <w:t>Deep clean, one time</w:t>
            </w:r>
          </w:p>
        </w:tc>
        <w:tc>
          <w:tcPr>
            <w:tcW w:type="dxa" w:w="964"/>
            <w:shd w:val="clear" w:color="auto" w:fill="EEF3F8"/>
          </w:tcPr>
          <w:p>
            <w:pPr>
              <w:keepNext/>
            </w:pPr>
            <w:r>
              <w:rPr>
                <w:sz w:val="20"/>
              </w:rPr>
              <w:t>$360</w:t>
            </w:r>
          </w:p>
        </w:tc>
        <w:tc>
          <w:tcPr>
            <w:tcW w:type="dxa" w:w="964"/>
            <w:shd w:val="clear" w:color="auto" w:fill="EEF3F8"/>
          </w:tcPr>
          <w:p>
            <w:pPr>
              <w:keepNext/>
            </w:pPr>
            <w:r>
              <w:rPr>
                <w:sz w:val="20"/>
              </w:rPr>
              <w:t>6.0</w:t>
            </w:r>
          </w:p>
        </w:tc>
        <w:tc>
          <w:tcPr>
            <w:tcW w:type="dxa" w:w="964"/>
            <w:shd w:val="clear" w:color="auto" w:fill="EEF3F8"/>
          </w:tcPr>
          <w:p>
            <w:pPr>
              <w:keepNext/>
            </w:pPr>
            <w:r>
              <w:rPr>
                <w:sz w:val="20"/>
              </w:rPr>
              <w:t>0.5</w:t>
            </w:r>
          </w:p>
        </w:tc>
        <w:tc>
          <w:tcPr>
            <w:tcW w:type="dxa" w:w="964"/>
            <w:shd w:val="clear" w:color="auto" w:fill="EEF3F8"/>
          </w:tcPr>
          <w:p>
            <w:pPr>
              <w:keepNext/>
            </w:pPr>
            <w:r>
              <w:rPr>
                <w:sz w:val="20"/>
              </w:rPr>
              <w:t>1.0</w:t>
            </w:r>
          </w:p>
        </w:tc>
        <w:tc>
          <w:tcPr>
            <w:tcW w:type="dxa" w:w="1247"/>
            <w:shd w:val="clear" w:color="auto" w:fill="EEF3F8"/>
          </w:tcPr>
          <w:p>
            <w:pPr>
              <w:keepNext/>
            </w:pPr>
            <w:r>
              <w:rPr>
                <w:sz w:val="20"/>
              </w:rPr>
              <w:t>7.5</w:t>
            </w:r>
          </w:p>
        </w:tc>
        <w:tc>
          <w:tcPr>
            <w:tcW w:type="dxa" w:w="1474"/>
            <w:shd w:val="clear" w:color="auto" w:fill="EEF3F8"/>
          </w:tcPr>
          <w:p>
            <w:pPr>
              <w:keepNext/>
            </w:pPr>
            <w:r>
              <w:rPr>
                <w:sz w:val="20"/>
              </w:rPr>
              <w:t>$48.00</w:t>
            </w:r>
          </w:p>
        </w:tc>
      </w:tr>
      <w:tr>
        <w:trPr>
          <w:cantSplit w:val="true"/>
        </w:trPr>
        <w:tc>
          <w:tcPr>
            <w:tcW w:type="dxa" w:w="3175"/>
            <w:shd w:val="clear" w:color="auto" w:fill="EEF3F8"/>
          </w:tcPr>
          <w:p>
            <w:pPr>
              <w:keepNext/>
            </w:pPr>
            <w:r>
              <w:rPr>
                <w:sz w:val="20"/>
              </w:rPr>
              <w:t>Move-out clean</w:t>
            </w:r>
          </w:p>
        </w:tc>
        <w:tc>
          <w:tcPr>
            <w:tcW w:type="dxa" w:w="964"/>
            <w:shd w:val="clear" w:color="auto" w:fill="EEF3F8"/>
          </w:tcPr>
          <w:p>
            <w:pPr>
              <w:keepNext/>
            </w:pPr>
            <w:r>
              <w:rPr>
                <w:sz w:val="20"/>
              </w:rPr>
              <w:t>$420</w:t>
            </w:r>
          </w:p>
        </w:tc>
        <w:tc>
          <w:tcPr>
            <w:tcW w:type="dxa" w:w="964"/>
            <w:shd w:val="clear" w:color="auto" w:fill="EEF3F8"/>
          </w:tcPr>
          <w:p>
            <w:pPr>
              <w:keepNext/>
            </w:pPr>
            <w:r>
              <w:rPr>
                <w:sz w:val="20"/>
              </w:rPr>
              <w:t>7.0</w:t>
            </w:r>
          </w:p>
        </w:tc>
        <w:tc>
          <w:tcPr>
            <w:tcW w:type="dxa" w:w="964"/>
            <w:shd w:val="clear" w:color="auto" w:fill="EEF3F8"/>
          </w:tcPr>
          <w:p>
            <w:pPr>
              <w:keepNext/>
            </w:pPr>
            <w:r>
              <w:rPr>
                <w:sz w:val="20"/>
              </w:rPr>
              <w:t>0.5</w:t>
            </w:r>
          </w:p>
        </w:tc>
        <w:tc>
          <w:tcPr>
            <w:tcW w:type="dxa" w:w="964"/>
            <w:shd w:val="clear" w:color="auto" w:fill="EEF3F8"/>
          </w:tcPr>
          <w:p>
            <w:pPr>
              <w:keepNext/>
            </w:pPr>
            <w:r>
              <w:rPr>
                <w:sz w:val="20"/>
              </w:rPr>
              <w:t>0.5</w:t>
            </w:r>
          </w:p>
        </w:tc>
        <w:tc>
          <w:tcPr>
            <w:tcW w:type="dxa" w:w="1247"/>
            <w:shd w:val="clear" w:color="auto" w:fill="EEF3F8"/>
          </w:tcPr>
          <w:p>
            <w:pPr>
              <w:keepNext/>
            </w:pPr>
            <w:r>
              <w:rPr>
                <w:sz w:val="20"/>
              </w:rPr>
              <w:t>8.0</w:t>
            </w:r>
          </w:p>
        </w:tc>
        <w:tc>
          <w:tcPr>
            <w:tcW w:type="dxa" w:w="1474"/>
            <w:shd w:val="clear" w:color="auto" w:fill="EEF3F8"/>
          </w:tcPr>
          <w:p>
            <w:pPr>
              <w:keepNext/>
            </w:pPr>
            <w:r>
              <w:rPr>
                <w:sz w:val="20"/>
              </w:rPr>
              <w:t>$52.50</w:t>
            </w:r>
          </w:p>
        </w:tc>
      </w:tr>
      <w:tr>
        <w:trPr>
          <w:cantSplit w:val="true"/>
        </w:trPr>
        <w:tc>
          <w:tcPr>
            <w:tcW w:type="dxa" w:w="3175"/>
            <w:shd w:val="clear" w:color="auto" w:fill="EEF3F8"/>
          </w:tcPr>
          <w:p>
            <w:r>
              <w:rPr>
                <w:sz w:val="20"/>
              </w:rPr>
              <w:t>Office, evenings, one month of one client (13 visits)</w:t>
            </w:r>
          </w:p>
        </w:tc>
        <w:tc>
          <w:tcPr>
            <w:tcW w:type="dxa" w:w="964"/>
            <w:shd w:val="clear" w:color="auto" w:fill="EEF3F8"/>
          </w:tcPr>
          <w:p>
            <w:r>
              <w:rPr>
                <w:sz w:val="20"/>
              </w:rPr>
              <w:t>$1,260</w:t>
            </w:r>
          </w:p>
        </w:tc>
        <w:tc>
          <w:tcPr>
            <w:tcW w:type="dxa" w:w="964"/>
            <w:shd w:val="clear" w:color="auto" w:fill="EEF3F8"/>
          </w:tcPr>
          <w:p>
            <w:r>
              <w:rPr>
                <w:sz w:val="20"/>
              </w:rPr>
              <w:t>19.5</w:t>
            </w:r>
          </w:p>
        </w:tc>
        <w:tc>
          <w:tcPr>
            <w:tcW w:type="dxa" w:w="964"/>
            <w:shd w:val="clear" w:color="auto" w:fill="EEF3F8"/>
          </w:tcPr>
          <w:p>
            <w:r>
              <w:rPr>
                <w:sz w:val="20"/>
              </w:rPr>
              <w:t>6.5</w:t>
            </w:r>
          </w:p>
        </w:tc>
        <w:tc>
          <w:tcPr>
            <w:tcW w:type="dxa" w:w="964"/>
            <w:shd w:val="clear" w:color="auto" w:fill="EEF3F8"/>
          </w:tcPr>
          <w:p>
            <w:r>
              <w:rPr>
                <w:sz w:val="20"/>
              </w:rPr>
              <w:t>2.0</w:t>
            </w:r>
          </w:p>
        </w:tc>
        <w:tc>
          <w:tcPr>
            <w:tcW w:type="dxa" w:w="1247"/>
            <w:shd w:val="clear" w:color="auto" w:fill="EEF3F8"/>
          </w:tcPr>
          <w:p>
            <w:r>
              <w:rPr>
                <w:sz w:val="20"/>
              </w:rPr>
              <w:t>28.0</w:t>
            </w:r>
          </w:p>
        </w:tc>
        <w:tc>
          <w:tcPr>
            <w:tcW w:type="dxa" w:w="1474"/>
            <w:shd w:val="clear" w:color="auto" w:fill="EEF3F8"/>
          </w:tcPr>
          <w:p>
            <w:r>
              <w:rPr>
                <w:sz w:val="20"/>
              </w:rPr>
              <w:t>$45.00</w:t>
            </w:r>
          </w:p>
        </w:tc>
      </w:tr>
    </w:tbl>
    <w:p>
      <w:pPr>
        <w:spacing w:after="40"/>
      </w:pPr>
    </w:p>
    <w:p>
      <w:r>
        <w:rPr>
          <w:b w:val="0"/>
          <w:i w:val="0"/>
        </w:rPr>
        <w:t>Example — replace with your numbers: how the office row is built. 13 visits × 1.5 on-site = 19.5; 13 visits × 0.5 travel = 6.5; 2.0 admin for billing and supplies each month; 19.5 + 6.5 + 2.0 = 28.0 crew-hours; $1,260 ÷ 28.0 = $45.00.</w:t>
      </w:r>
    </w:p>
    <w:p>
      <w:pPr>
        <w:pStyle w:val="Heading2"/>
      </w:pPr>
      <w:r>
        <w:t>5.3 Crew capacity and the first-hire trigger</w:t>
      </w:r>
    </w:p>
    <w:p>
      <w:pPr>
        <w:spacing w:after="80"/>
      </w:pPr>
      <w:r>
        <w:rPr>
          <w:b w:val="0"/>
          <w:i/>
          <w:color w:val="555555"/>
        </w:rPr>
        <w:t>Fill this in for one crew. A year has 52 weeks, so a month averages 52 ÷ 12 weeks. Use the same basis everywhere in your plan. Enter your own crew-hours: this template gives no default. The examples in 5.3 and 5.4 and the other example tables are independent examples, not one company.</w:t>
      </w:r>
    </w:p>
    <w:tbl>
      <w:tblPr>
        <w:tblStyle w:val="TableGrid"/>
        <w:tblW w:type="auto" w:w="0"/>
        <w:jc w:val="center"/>
        <w:tblLayout w:type="fixed"/>
        <w:tblLook w:firstColumn="1" w:firstRow="1" w:lastColumn="0" w:lastRow="0" w:noHBand="0" w:noVBand="1" w:val="04A0"/>
      </w:tblPr>
      <w:tblGrid>
        <w:gridCol w:w="850"/>
        <w:gridCol w:w="4819"/>
        <w:gridCol w:w="1701"/>
        <w:gridCol w:w="2381"/>
      </w:tblGrid>
      <w:tr>
        <w:trPr>
          <w:tblHeader w:val="true"/>
          <w:cantSplit w:val="true"/>
        </w:trPr>
        <w:tc>
          <w:tcPr>
            <w:tcW w:type="dxa" w:w="850"/>
            <w:shd w:val="clear" w:color="auto" w:fill="1F3A5F"/>
          </w:tcPr>
          <w:p>
            <w:pPr>
              <w:keepNext/>
            </w:pPr>
            <w:r/>
            <w:r>
              <w:rPr>
                <w:b/>
                <w:color w:val="FFFFFF"/>
                <w:sz w:val="20"/>
              </w:rPr>
              <w:t>Line</w:t>
            </w:r>
          </w:p>
        </w:tc>
        <w:tc>
          <w:tcPr>
            <w:tcW w:type="dxa" w:w="4819"/>
            <w:shd w:val="clear" w:color="auto" w:fill="1F3A5F"/>
          </w:tcPr>
          <w:p>
            <w:pPr>
              <w:keepNext/>
            </w:pPr>
            <w:r/>
            <w:r>
              <w:rPr>
                <w:b/>
                <w:color w:val="FFFFFF"/>
                <w:sz w:val="20"/>
              </w:rPr>
              <w:t>Worksheet</w:t>
            </w:r>
          </w:p>
        </w:tc>
        <w:tc>
          <w:tcPr>
            <w:tcW w:type="dxa" w:w="1701"/>
            <w:shd w:val="clear" w:color="auto" w:fill="1F3A5F"/>
          </w:tcPr>
          <w:p>
            <w:pPr>
              <w:keepNext/>
            </w:pPr>
            <w:r/>
            <w:r>
              <w:rPr>
                <w:b/>
                <w:color w:val="FFFFFF"/>
                <w:sz w:val="20"/>
              </w:rPr>
              <w:t>Yours</w:t>
            </w:r>
          </w:p>
        </w:tc>
        <w:tc>
          <w:tcPr>
            <w:tcW w:type="dxa" w:w="2381"/>
            <w:shd w:val="clear" w:color="auto" w:fill="1F3A5F"/>
          </w:tcPr>
          <w:p>
            <w:pPr>
              <w:keepNext/>
            </w:pPr>
            <w:r/>
            <w:r>
              <w:rPr>
                <w:b/>
                <w:color w:val="FFFFFF"/>
                <w:sz w:val="20"/>
              </w:rPr>
              <w:t>Example — replace with your numbers</w:t>
            </w:r>
          </w:p>
        </w:tc>
      </w:tr>
      <w:tr>
        <w:trPr>
          <w:cantSplit w:val="true"/>
        </w:trPr>
        <w:tc>
          <w:tcPr>
            <w:tcW w:type="dxa" w:w="850"/>
          </w:tcPr>
          <w:p>
            <w:pPr>
              <w:keepNext/>
            </w:pPr>
            <w:r>
              <w:rPr>
                <w:sz w:val="20"/>
              </w:rPr>
              <w:t>a</w:t>
            </w:r>
          </w:p>
        </w:tc>
        <w:tc>
          <w:tcPr>
            <w:tcW w:type="dxa" w:w="4819"/>
          </w:tcPr>
          <w:p>
            <w:pPr>
              <w:keepNext/>
            </w:pPr>
            <w:r>
              <w:rPr>
                <w:sz w:val="20"/>
              </w:rPr>
              <w:t>Crew-hours available a week (one crew)</w:t>
            </w:r>
          </w:p>
        </w:tc>
        <w:tc>
          <w:tcPr>
            <w:tcW w:type="dxa" w:w="1701"/>
          </w:tcPr>
          <w:p>
            <w:pPr>
              <w:keepNext/>
            </w:pPr>
            <w:r>
              <w:rPr>
                <w:sz w:val="20"/>
              </w:rPr>
              <w:t>[ ]</w:t>
            </w:r>
          </w:p>
        </w:tc>
        <w:tc>
          <w:tcPr>
            <w:tcW w:type="dxa" w:w="2381"/>
          </w:tcPr>
          <w:p>
            <w:pPr>
              <w:keepNext/>
            </w:pPr>
            <w:r>
              <w:rPr>
                <w:sz w:val="20"/>
              </w:rPr>
              <w:t>48.0</w:t>
            </w:r>
          </w:p>
        </w:tc>
      </w:tr>
      <w:tr>
        <w:trPr>
          <w:cantSplit w:val="true"/>
        </w:trPr>
        <w:tc>
          <w:tcPr>
            <w:tcW w:type="dxa" w:w="850"/>
          </w:tcPr>
          <w:p>
            <w:pPr>
              <w:keepNext/>
            </w:pPr>
            <w:r>
              <w:rPr>
                <w:sz w:val="20"/>
              </w:rPr>
              <w:t>b</w:t>
            </w:r>
          </w:p>
        </w:tc>
        <w:tc>
          <w:tcPr>
            <w:tcW w:type="dxa" w:w="4819"/>
          </w:tcPr>
          <w:p>
            <w:pPr>
              <w:keepNext/>
            </w:pPr>
            <w:r>
              <w:rPr>
                <w:sz w:val="20"/>
              </w:rPr>
              <w:t>On-site crew-hours per visit</w:t>
            </w:r>
          </w:p>
        </w:tc>
        <w:tc>
          <w:tcPr>
            <w:tcW w:type="dxa" w:w="1701"/>
          </w:tcPr>
          <w:p>
            <w:pPr>
              <w:keepNext/>
            </w:pPr>
            <w:r>
              <w:rPr>
                <w:sz w:val="20"/>
              </w:rPr>
              <w:t>[ ]</w:t>
            </w:r>
          </w:p>
        </w:tc>
        <w:tc>
          <w:tcPr>
            <w:tcW w:type="dxa" w:w="2381"/>
          </w:tcPr>
          <w:p>
            <w:pPr>
              <w:keepNext/>
            </w:pPr>
            <w:r>
              <w:rPr>
                <w:sz w:val="20"/>
              </w:rPr>
              <w:t>3.0</w:t>
            </w:r>
          </w:p>
        </w:tc>
      </w:tr>
      <w:tr>
        <w:trPr>
          <w:cantSplit w:val="true"/>
        </w:trPr>
        <w:tc>
          <w:tcPr>
            <w:tcW w:type="dxa" w:w="850"/>
          </w:tcPr>
          <w:p>
            <w:pPr>
              <w:keepNext/>
            </w:pPr>
            <w:r>
              <w:rPr>
                <w:sz w:val="20"/>
              </w:rPr>
              <w:t>c</w:t>
            </w:r>
          </w:p>
        </w:tc>
        <w:tc>
          <w:tcPr>
            <w:tcW w:type="dxa" w:w="4819"/>
          </w:tcPr>
          <w:p>
            <w:pPr>
              <w:keepNext/>
            </w:pPr>
            <w:r>
              <w:rPr>
                <w:sz w:val="20"/>
              </w:rPr>
              <w:t>Travel crew-hours per visit</w:t>
            </w:r>
          </w:p>
        </w:tc>
        <w:tc>
          <w:tcPr>
            <w:tcW w:type="dxa" w:w="1701"/>
          </w:tcPr>
          <w:p>
            <w:pPr>
              <w:keepNext/>
            </w:pPr>
            <w:r>
              <w:rPr>
                <w:sz w:val="20"/>
              </w:rPr>
              <w:t>[ ]</w:t>
            </w:r>
          </w:p>
        </w:tc>
        <w:tc>
          <w:tcPr>
            <w:tcW w:type="dxa" w:w="2381"/>
          </w:tcPr>
          <w:p>
            <w:pPr>
              <w:keepNext/>
            </w:pPr>
            <w:r>
              <w:rPr>
                <w:sz w:val="20"/>
              </w:rPr>
              <w:t>0.5</w:t>
            </w:r>
          </w:p>
        </w:tc>
      </w:tr>
      <w:tr>
        <w:trPr>
          <w:cantSplit w:val="true"/>
        </w:trPr>
        <w:tc>
          <w:tcPr>
            <w:tcW w:type="dxa" w:w="850"/>
          </w:tcPr>
          <w:p>
            <w:pPr>
              <w:keepNext/>
            </w:pPr>
            <w:r>
              <w:rPr>
                <w:sz w:val="20"/>
              </w:rPr>
              <w:t>d</w:t>
            </w:r>
          </w:p>
        </w:tc>
        <w:tc>
          <w:tcPr>
            <w:tcW w:type="dxa" w:w="4819"/>
          </w:tcPr>
          <w:p>
            <w:pPr>
              <w:keepNext/>
            </w:pPr>
            <w:r>
              <w:rPr>
                <w:sz w:val="20"/>
              </w:rPr>
              <w:t>Admin and quoting crew-hours per visit</w:t>
            </w:r>
          </w:p>
        </w:tc>
        <w:tc>
          <w:tcPr>
            <w:tcW w:type="dxa" w:w="1701"/>
          </w:tcPr>
          <w:p>
            <w:pPr>
              <w:keepNext/>
            </w:pPr>
            <w:r>
              <w:rPr>
                <w:sz w:val="20"/>
              </w:rPr>
              <w:t>[ ]</w:t>
            </w:r>
          </w:p>
        </w:tc>
        <w:tc>
          <w:tcPr>
            <w:tcW w:type="dxa" w:w="2381"/>
          </w:tcPr>
          <w:p>
            <w:pPr>
              <w:keepNext/>
            </w:pPr>
            <w:r>
              <w:rPr>
                <w:sz w:val="20"/>
              </w:rPr>
              <w:t>0.5</w:t>
            </w:r>
          </w:p>
        </w:tc>
      </w:tr>
      <w:tr>
        <w:trPr>
          <w:cantSplit w:val="true"/>
        </w:trPr>
        <w:tc>
          <w:tcPr>
            <w:tcW w:type="dxa" w:w="850"/>
          </w:tcPr>
          <w:p>
            <w:pPr>
              <w:keepNext/>
            </w:pPr>
            <w:r>
              <w:rPr>
                <w:sz w:val="20"/>
              </w:rPr>
              <w:t>e</w:t>
            </w:r>
          </w:p>
        </w:tc>
        <w:tc>
          <w:tcPr>
            <w:tcW w:type="dxa" w:w="4819"/>
          </w:tcPr>
          <w:p>
            <w:pPr>
              <w:keepNext/>
            </w:pPr>
            <w:r>
              <w:rPr>
                <w:sz w:val="20"/>
              </w:rPr>
              <w:t>Total crew-hours per visit = b + c + d</w:t>
            </w:r>
          </w:p>
        </w:tc>
        <w:tc>
          <w:tcPr>
            <w:tcW w:type="dxa" w:w="1701"/>
          </w:tcPr>
          <w:p>
            <w:pPr>
              <w:keepNext/>
            </w:pPr>
            <w:r>
              <w:rPr>
                <w:sz w:val="20"/>
              </w:rPr>
              <w:t>[ ]</w:t>
            </w:r>
          </w:p>
        </w:tc>
        <w:tc>
          <w:tcPr>
            <w:tcW w:type="dxa" w:w="2381"/>
          </w:tcPr>
          <w:p>
            <w:pPr>
              <w:keepNext/>
            </w:pPr>
            <w:r>
              <w:rPr>
                <w:sz w:val="20"/>
              </w:rPr>
              <w:t>4.0</w:t>
            </w:r>
          </w:p>
        </w:tc>
      </w:tr>
      <w:tr>
        <w:trPr>
          <w:cantSplit w:val="true"/>
        </w:trPr>
        <w:tc>
          <w:tcPr>
            <w:tcW w:type="dxa" w:w="850"/>
          </w:tcPr>
          <w:p>
            <w:pPr>
              <w:keepNext/>
            </w:pPr>
            <w:r>
              <w:rPr>
                <w:sz w:val="20"/>
              </w:rPr>
              <w:t>f</w:t>
            </w:r>
          </w:p>
        </w:tc>
        <w:tc>
          <w:tcPr>
            <w:tcW w:type="dxa" w:w="4819"/>
          </w:tcPr>
          <w:p>
            <w:pPr>
              <w:keepNext/>
            </w:pPr>
            <w:r>
              <w:rPr>
                <w:sz w:val="20"/>
              </w:rPr>
              <w:t>Visits a week = a ÷ e</w:t>
            </w:r>
          </w:p>
        </w:tc>
        <w:tc>
          <w:tcPr>
            <w:tcW w:type="dxa" w:w="1701"/>
          </w:tcPr>
          <w:p>
            <w:pPr>
              <w:keepNext/>
            </w:pPr>
            <w:r>
              <w:rPr>
                <w:sz w:val="20"/>
              </w:rPr>
              <w:t>[ ]</w:t>
            </w:r>
          </w:p>
        </w:tc>
        <w:tc>
          <w:tcPr>
            <w:tcW w:type="dxa" w:w="2381"/>
          </w:tcPr>
          <w:p>
            <w:pPr>
              <w:keepNext/>
            </w:pPr>
            <w:r>
              <w:rPr>
                <w:sz w:val="20"/>
              </w:rPr>
              <w:t>12</w:t>
            </w:r>
          </w:p>
        </w:tc>
      </w:tr>
      <w:tr>
        <w:trPr>
          <w:cantSplit w:val="true"/>
        </w:trPr>
        <w:tc>
          <w:tcPr>
            <w:tcW w:type="dxa" w:w="850"/>
          </w:tcPr>
          <w:p>
            <w:pPr>
              <w:keepNext/>
            </w:pPr>
            <w:r>
              <w:rPr>
                <w:sz w:val="20"/>
              </w:rPr>
              <w:t>g</w:t>
            </w:r>
          </w:p>
        </w:tc>
        <w:tc>
          <w:tcPr>
            <w:tcW w:type="dxa" w:w="4819"/>
          </w:tcPr>
          <w:p>
            <w:pPr>
              <w:keepNext/>
            </w:pPr>
            <w:r>
              <w:rPr>
                <w:sz w:val="20"/>
              </w:rPr>
              <w:t>Price per visit (from 5.2)</w:t>
            </w:r>
          </w:p>
        </w:tc>
        <w:tc>
          <w:tcPr>
            <w:tcW w:type="dxa" w:w="1701"/>
          </w:tcPr>
          <w:p>
            <w:pPr>
              <w:keepNext/>
            </w:pPr>
            <w:r>
              <w:rPr>
                <w:sz w:val="20"/>
              </w:rPr>
              <w:t>[$]</w:t>
            </w:r>
          </w:p>
        </w:tc>
        <w:tc>
          <w:tcPr>
            <w:tcW w:type="dxa" w:w="2381"/>
          </w:tcPr>
          <w:p>
            <w:pPr>
              <w:keepNext/>
            </w:pPr>
            <w:r>
              <w:rPr>
                <w:sz w:val="20"/>
              </w:rPr>
              <w:t>$190</w:t>
            </w:r>
          </w:p>
        </w:tc>
      </w:tr>
      <w:tr>
        <w:trPr>
          <w:cantSplit w:val="true"/>
        </w:trPr>
        <w:tc>
          <w:tcPr>
            <w:tcW w:type="dxa" w:w="850"/>
          </w:tcPr>
          <w:p>
            <w:pPr>
              <w:keepNext/>
            </w:pPr>
            <w:r>
              <w:rPr>
                <w:sz w:val="20"/>
              </w:rPr>
              <w:t>h</w:t>
            </w:r>
          </w:p>
        </w:tc>
        <w:tc>
          <w:tcPr>
            <w:tcW w:type="dxa" w:w="4819"/>
          </w:tcPr>
          <w:p>
            <w:pPr>
              <w:keepNext/>
            </w:pPr>
            <w:r>
              <w:rPr>
                <w:sz w:val="20"/>
              </w:rPr>
              <w:t>Revenue a week = f × g</w:t>
            </w:r>
          </w:p>
        </w:tc>
        <w:tc>
          <w:tcPr>
            <w:tcW w:type="dxa" w:w="1701"/>
          </w:tcPr>
          <w:p>
            <w:pPr>
              <w:keepNext/>
            </w:pPr>
            <w:r>
              <w:rPr>
                <w:sz w:val="20"/>
              </w:rPr>
              <w:t>[$]</w:t>
            </w:r>
          </w:p>
        </w:tc>
        <w:tc>
          <w:tcPr>
            <w:tcW w:type="dxa" w:w="2381"/>
          </w:tcPr>
          <w:p>
            <w:pPr>
              <w:keepNext/>
            </w:pPr>
            <w:r>
              <w:rPr>
                <w:sz w:val="20"/>
              </w:rPr>
              <w:t>$2,280</w:t>
            </w:r>
          </w:p>
        </w:tc>
      </w:tr>
      <w:tr>
        <w:trPr>
          <w:cantSplit w:val="true"/>
        </w:trPr>
        <w:tc>
          <w:tcPr>
            <w:tcW w:type="dxa" w:w="850"/>
          </w:tcPr>
          <w:p>
            <w:pPr>
              <w:keepNext/>
            </w:pPr>
            <w:r>
              <w:rPr>
                <w:sz w:val="20"/>
              </w:rPr>
              <w:t>i</w:t>
            </w:r>
          </w:p>
        </w:tc>
        <w:tc>
          <w:tcPr>
            <w:tcW w:type="dxa" w:w="4819"/>
          </w:tcPr>
          <w:p>
            <w:pPr>
              <w:keepNext/>
            </w:pPr>
            <w:r>
              <w:rPr>
                <w:sz w:val="20"/>
              </w:rPr>
              <w:t>Revenue a month = h × 52 ÷ 12</w:t>
            </w:r>
          </w:p>
        </w:tc>
        <w:tc>
          <w:tcPr>
            <w:tcW w:type="dxa" w:w="1701"/>
          </w:tcPr>
          <w:p>
            <w:pPr>
              <w:keepNext/>
            </w:pPr>
            <w:r>
              <w:rPr>
                <w:sz w:val="20"/>
              </w:rPr>
              <w:t>[$]</w:t>
            </w:r>
          </w:p>
        </w:tc>
        <w:tc>
          <w:tcPr>
            <w:tcW w:type="dxa" w:w="2381"/>
          </w:tcPr>
          <w:p>
            <w:pPr>
              <w:keepNext/>
            </w:pPr>
            <w:r>
              <w:rPr>
                <w:sz w:val="20"/>
              </w:rPr>
              <w:t>$9,880</w:t>
            </w:r>
          </w:p>
        </w:tc>
      </w:tr>
      <w:tr>
        <w:trPr>
          <w:cantSplit w:val="true"/>
        </w:trPr>
        <w:tc>
          <w:tcPr>
            <w:tcW w:type="dxa" w:w="850"/>
          </w:tcPr>
          <w:p>
            <w:pPr>
              <w:keepNext/>
            </w:pPr>
            <w:r>
              <w:rPr>
                <w:sz w:val="20"/>
              </w:rPr>
              <w:t>j</w:t>
            </w:r>
          </w:p>
        </w:tc>
        <w:tc>
          <w:tcPr>
            <w:tcW w:type="dxa" w:w="4819"/>
          </w:tcPr>
          <w:p>
            <w:pPr>
              <w:keepNext/>
            </w:pPr>
            <w:r>
              <w:rPr>
                <w:sz w:val="20"/>
              </w:rPr>
              <w:t>Visits a month = f × 52 ÷ 12</w:t>
            </w:r>
          </w:p>
        </w:tc>
        <w:tc>
          <w:tcPr>
            <w:tcW w:type="dxa" w:w="1701"/>
          </w:tcPr>
          <w:p>
            <w:pPr>
              <w:keepNext/>
            </w:pPr>
            <w:r>
              <w:rPr>
                <w:sz w:val="20"/>
              </w:rPr>
              <w:t>[ ]</w:t>
            </w:r>
          </w:p>
        </w:tc>
        <w:tc>
          <w:tcPr>
            <w:tcW w:type="dxa" w:w="2381"/>
          </w:tcPr>
          <w:p>
            <w:pPr>
              <w:keepNext/>
            </w:pPr>
            <w:r>
              <w:rPr>
                <w:sz w:val="20"/>
              </w:rPr>
              <w:t>52</w:t>
            </w:r>
          </w:p>
        </w:tc>
      </w:tr>
      <w:tr>
        <w:trPr>
          <w:cantSplit w:val="true"/>
        </w:trPr>
        <w:tc>
          <w:tcPr>
            <w:tcW w:type="dxa" w:w="850"/>
          </w:tcPr>
          <w:p>
            <w:r>
              <w:rPr>
                <w:sz w:val="20"/>
              </w:rPr>
              <w:t>k</w:t>
            </w:r>
          </w:p>
        </w:tc>
        <w:tc>
          <w:tcPr>
            <w:tcW w:type="dxa" w:w="4819"/>
          </w:tcPr>
          <w:p>
            <w:r>
              <w:rPr>
                <w:sz w:val="20"/>
              </w:rPr>
              <w:t>One crew's crew-hours a month = a × 52 ÷ 12</w:t>
            </w:r>
          </w:p>
        </w:tc>
        <w:tc>
          <w:tcPr>
            <w:tcW w:type="dxa" w:w="1701"/>
          </w:tcPr>
          <w:p>
            <w:r>
              <w:rPr>
                <w:sz w:val="20"/>
              </w:rPr>
              <w:t>[ ]</w:t>
            </w:r>
          </w:p>
        </w:tc>
        <w:tc>
          <w:tcPr>
            <w:tcW w:type="dxa" w:w="2381"/>
          </w:tcPr>
          <w:p>
            <w:r>
              <w:rPr>
                <w:sz w:val="20"/>
              </w:rPr>
              <w:t>208</w:t>
            </w:r>
          </w:p>
        </w:tc>
      </w:tr>
    </w:tbl>
    <w:p>
      <w:pPr>
        <w:spacing w:after="40"/>
      </w:pPr>
    </w:p>
    <w:p>
      <w:r>
        <w:rPr>
          <w:b/>
          <w:i w:val="0"/>
        </w:rPr>
        <w:t xml:space="preserve">First-hire trigger: </w:t>
      </w:r>
      <w:r>
        <w:rPr>
          <w:b w:val="0"/>
          <w:i w:val="0"/>
        </w:rPr>
        <w:t>the first month in which booked crew-hours are more than one crew's crew-hours a month (line k). Enter your booked crew-hours for each month of Year 1.</w:t>
      </w:r>
    </w:p>
    <w:p>
      <w:r>
        <w:rPr>
          <w:b w:val="0"/>
          <w:i w:val="0"/>
        </w:rPr>
        <w:t>One crew's crew-hours a month (line k). Yours: [ ]. Example — replace with your numbers: 208.</w:t>
      </w:r>
    </w:p>
    <w:tbl>
      <w:tblPr>
        <w:tblStyle w:val="TableGrid"/>
        <w:tblW w:type="auto" w:w="0"/>
        <w:jc w:val="center"/>
        <w:tblLayout w:type="fixed"/>
        <w:tblLook w:firstColumn="1" w:firstRow="1" w:lastColumn="0" w:lastRow="0" w:noHBand="0" w:noVBand="1" w:val="04A0"/>
      </w:tblPr>
      <w:tblGrid>
        <w:gridCol w:w="1928"/>
        <w:gridCol w:w="652"/>
        <w:gridCol w:w="652"/>
        <w:gridCol w:w="652"/>
        <w:gridCol w:w="652"/>
        <w:gridCol w:w="652"/>
        <w:gridCol w:w="652"/>
        <w:gridCol w:w="652"/>
        <w:gridCol w:w="652"/>
        <w:gridCol w:w="652"/>
        <w:gridCol w:w="652"/>
        <w:gridCol w:w="652"/>
        <w:gridCol w:w="652"/>
      </w:tblGrid>
      <w:tr>
        <w:trPr>
          <w:tblHeader w:val="true"/>
          <w:cantSplit w:val="true"/>
        </w:trPr>
        <w:tc>
          <w:tcPr>
            <w:tcW w:type="dxa" w:w="1928"/>
            <w:shd w:val="clear" w:color="auto" w:fill="1F3A5F"/>
          </w:tcPr>
          <w:p>
            <w:pPr>
              <w:keepNext/>
            </w:pPr>
            <w:r/>
            <w:r>
              <w:rPr>
                <w:b/>
                <w:color w:val="FFFFFF"/>
                <w:sz w:val="18"/>
              </w:rPr>
              <w:t>Month</w:t>
            </w:r>
          </w:p>
        </w:tc>
        <w:tc>
          <w:tcPr>
            <w:tcW w:type="dxa" w:w="652"/>
            <w:shd w:val="clear" w:color="auto" w:fill="1F3A5F"/>
          </w:tcPr>
          <w:p>
            <w:pPr>
              <w:keepNext/>
            </w:pPr>
            <w:r/>
            <w:r>
              <w:rPr>
                <w:b/>
                <w:color w:val="FFFFFF"/>
                <w:sz w:val="18"/>
              </w:rPr>
              <w:t>1</w:t>
            </w:r>
          </w:p>
        </w:tc>
        <w:tc>
          <w:tcPr>
            <w:tcW w:type="dxa" w:w="652"/>
            <w:shd w:val="clear" w:color="auto" w:fill="1F3A5F"/>
          </w:tcPr>
          <w:p>
            <w:pPr>
              <w:keepNext/>
            </w:pPr>
            <w:r/>
            <w:r>
              <w:rPr>
                <w:b/>
                <w:color w:val="FFFFFF"/>
                <w:sz w:val="18"/>
              </w:rPr>
              <w:t>2</w:t>
            </w:r>
          </w:p>
        </w:tc>
        <w:tc>
          <w:tcPr>
            <w:tcW w:type="dxa" w:w="652"/>
            <w:shd w:val="clear" w:color="auto" w:fill="1F3A5F"/>
          </w:tcPr>
          <w:p>
            <w:pPr>
              <w:keepNext/>
            </w:pPr>
            <w:r/>
            <w:r>
              <w:rPr>
                <w:b/>
                <w:color w:val="FFFFFF"/>
                <w:sz w:val="18"/>
              </w:rPr>
              <w:t>3</w:t>
            </w:r>
          </w:p>
        </w:tc>
        <w:tc>
          <w:tcPr>
            <w:tcW w:type="dxa" w:w="652"/>
            <w:shd w:val="clear" w:color="auto" w:fill="1F3A5F"/>
          </w:tcPr>
          <w:p>
            <w:pPr>
              <w:keepNext/>
            </w:pPr>
            <w:r/>
            <w:r>
              <w:rPr>
                <w:b/>
                <w:color w:val="FFFFFF"/>
                <w:sz w:val="18"/>
              </w:rPr>
              <w:t>4</w:t>
            </w:r>
          </w:p>
        </w:tc>
        <w:tc>
          <w:tcPr>
            <w:tcW w:type="dxa" w:w="652"/>
            <w:shd w:val="clear" w:color="auto" w:fill="1F3A5F"/>
          </w:tcPr>
          <w:p>
            <w:pPr>
              <w:keepNext/>
            </w:pPr>
            <w:r/>
            <w:r>
              <w:rPr>
                <w:b/>
                <w:color w:val="FFFFFF"/>
                <w:sz w:val="18"/>
              </w:rPr>
              <w:t>5</w:t>
            </w:r>
          </w:p>
        </w:tc>
        <w:tc>
          <w:tcPr>
            <w:tcW w:type="dxa" w:w="652"/>
            <w:shd w:val="clear" w:color="auto" w:fill="1F3A5F"/>
          </w:tcPr>
          <w:p>
            <w:pPr>
              <w:keepNext/>
            </w:pPr>
            <w:r/>
            <w:r>
              <w:rPr>
                <w:b/>
                <w:color w:val="FFFFFF"/>
                <w:sz w:val="18"/>
              </w:rPr>
              <w:t>6</w:t>
            </w:r>
          </w:p>
        </w:tc>
        <w:tc>
          <w:tcPr>
            <w:tcW w:type="dxa" w:w="652"/>
            <w:shd w:val="clear" w:color="auto" w:fill="1F3A5F"/>
          </w:tcPr>
          <w:p>
            <w:pPr>
              <w:keepNext/>
            </w:pPr>
            <w:r/>
            <w:r>
              <w:rPr>
                <w:b/>
                <w:color w:val="FFFFFF"/>
                <w:sz w:val="18"/>
              </w:rPr>
              <w:t>7</w:t>
            </w:r>
          </w:p>
        </w:tc>
        <w:tc>
          <w:tcPr>
            <w:tcW w:type="dxa" w:w="652"/>
            <w:shd w:val="clear" w:color="auto" w:fill="1F3A5F"/>
          </w:tcPr>
          <w:p>
            <w:pPr>
              <w:keepNext/>
            </w:pPr>
            <w:r/>
            <w:r>
              <w:rPr>
                <w:b/>
                <w:color w:val="FFFFFF"/>
                <w:sz w:val="18"/>
              </w:rPr>
              <w:t>8</w:t>
            </w:r>
          </w:p>
        </w:tc>
        <w:tc>
          <w:tcPr>
            <w:tcW w:type="dxa" w:w="652"/>
            <w:shd w:val="clear" w:color="auto" w:fill="1F3A5F"/>
          </w:tcPr>
          <w:p>
            <w:pPr>
              <w:keepNext/>
            </w:pPr>
            <w:r/>
            <w:r>
              <w:rPr>
                <w:b/>
                <w:color w:val="FFFFFF"/>
                <w:sz w:val="18"/>
              </w:rPr>
              <w:t>9</w:t>
            </w:r>
          </w:p>
        </w:tc>
        <w:tc>
          <w:tcPr>
            <w:tcW w:type="dxa" w:w="652"/>
            <w:shd w:val="clear" w:color="auto" w:fill="1F3A5F"/>
          </w:tcPr>
          <w:p>
            <w:pPr>
              <w:keepNext/>
            </w:pPr>
            <w:r/>
            <w:r>
              <w:rPr>
                <w:b/>
                <w:color w:val="FFFFFF"/>
                <w:sz w:val="18"/>
              </w:rPr>
              <w:t>10</w:t>
            </w:r>
          </w:p>
        </w:tc>
        <w:tc>
          <w:tcPr>
            <w:tcW w:type="dxa" w:w="652"/>
            <w:shd w:val="clear" w:color="auto" w:fill="1F3A5F"/>
          </w:tcPr>
          <w:p>
            <w:pPr>
              <w:keepNext/>
            </w:pPr>
            <w:r/>
            <w:r>
              <w:rPr>
                <w:b/>
                <w:color w:val="FFFFFF"/>
                <w:sz w:val="18"/>
              </w:rPr>
              <w:t>11</w:t>
            </w:r>
          </w:p>
        </w:tc>
        <w:tc>
          <w:tcPr>
            <w:tcW w:type="dxa" w:w="652"/>
            <w:shd w:val="clear" w:color="auto" w:fill="1F3A5F"/>
          </w:tcPr>
          <w:p>
            <w:pPr>
              <w:keepNext/>
            </w:pPr>
            <w:r/>
            <w:r>
              <w:rPr>
                <w:b/>
                <w:color w:val="FFFFFF"/>
                <w:sz w:val="18"/>
              </w:rPr>
              <w:t>12</w:t>
            </w:r>
          </w:p>
        </w:tc>
      </w:tr>
      <w:tr>
        <w:trPr>
          <w:cantSplit w:val="true"/>
        </w:trPr>
        <w:tc>
          <w:tcPr>
            <w:tcW w:type="dxa" w:w="1928"/>
            <w:shd w:val="clear" w:color="auto" w:fill="EEF3F8"/>
          </w:tcPr>
          <w:p>
            <w:pPr>
              <w:keepNext/>
            </w:pPr>
            <w:r>
              <w:rPr>
                <w:sz w:val="18"/>
              </w:rPr>
              <w:t>Example — replace with your numbers: booked crew-hours</w:t>
            </w:r>
          </w:p>
        </w:tc>
        <w:tc>
          <w:tcPr>
            <w:tcW w:type="dxa" w:w="652"/>
            <w:shd w:val="clear" w:color="auto" w:fill="EEF3F8"/>
          </w:tcPr>
          <w:p>
            <w:pPr>
              <w:keepNext/>
            </w:pPr>
            <w:r>
              <w:rPr>
                <w:sz w:val="18"/>
              </w:rPr>
              <w:t>120</w:t>
            </w:r>
          </w:p>
        </w:tc>
        <w:tc>
          <w:tcPr>
            <w:tcW w:type="dxa" w:w="652"/>
            <w:shd w:val="clear" w:color="auto" w:fill="EEF3F8"/>
          </w:tcPr>
          <w:p>
            <w:pPr>
              <w:keepNext/>
            </w:pPr>
            <w:r>
              <w:rPr>
                <w:sz w:val="18"/>
              </w:rPr>
              <w:t>136</w:t>
            </w:r>
          </w:p>
        </w:tc>
        <w:tc>
          <w:tcPr>
            <w:tcW w:type="dxa" w:w="652"/>
            <w:shd w:val="clear" w:color="auto" w:fill="EEF3F8"/>
          </w:tcPr>
          <w:p>
            <w:pPr>
              <w:keepNext/>
            </w:pPr>
            <w:r>
              <w:rPr>
                <w:sz w:val="18"/>
              </w:rPr>
              <w:t>152</w:t>
            </w:r>
          </w:p>
        </w:tc>
        <w:tc>
          <w:tcPr>
            <w:tcW w:type="dxa" w:w="652"/>
            <w:shd w:val="clear" w:color="auto" w:fill="EEF3F8"/>
          </w:tcPr>
          <w:p>
            <w:pPr>
              <w:keepNext/>
            </w:pPr>
            <w:r>
              <w:rPr>
                <w:sz w:val="18"/>
              </w:rPr>
              <w:t>168</w:t>
            </w:r>
          </w:p>
        </w:tc>
        <w:tc>
          <w:tcPr>
            <w:tcW w:type="dxa" w:w="652"/>
            <w:shd w:val="clear" w:color="auto" w:fill="EEF3F8"/>
          </w:tcPr>
          <w:p>
            <w:pPr>
              <w:keepNext/>
            </w:pPr>
            <w:r>
              <w:rPr>
                <w:sz w:val="18"/>
              </w:rPr>
              <w:t>180</w:t>
            </w:r>
          </w:p>
        </w:tc>
        <w:tc>
          <w:tcPr>
            <w:tcW w:type="dxa" w:w="652"/>
            <w:shd w:val="clear" w:color="auto" w:fill="EEF3F8"/>
          </w:tcPr>
          <w:p>
            <w:pPr>
              <w:keepNext/>
            </w:pPr>
            <w:r>
              <w:rPr>
                <w:sz w:val="18"/>
              </w:rPr>
              <w:t>192</w:t>
            </w:r>
          </w:p>
        </w:tc>
        <w:tc>
          <w:tcPr>
            <w:tcW w:type="dxa" w:w="652"/>
            <w:shd w:val="clear" w:color="auto" w:fill="EEF3F8"/>
          </w:tcPr>
          <w:p>
            <w:pPr>
              <w:keepNext/>
            </w:pPr>
            <w:r>
              <w:rPr>
                <w:sz w:val="18"/>
              </w:rPr>
              <w:t>200</w:t>
            </w:r>
          </w:p>
        </w:tc>
        <w:tc>
          <w:tcPr>
            <w:tcW w:type="dxa" w:w="652"/>
            <w:shd w:val="clear" w:color="auto" w:fill="EEF3F8"/>
          </w:tcPr>
          <w:p>
            <w:pPr>
              <w:keepNext/>
            </w:pPr>
            <w:r>
              <w:rPr>
                <w:sz w:val="18"/>
              </w:rPr>
              <w:t>208</w:t>
            </w:r>
          </w:p>
        </w:tc>
        <w:tc>
          <w:tcPr>
            <w:tcW w:type="dxa" w:w="652"/>
            <w:shd w:val="clear" w:color="auto" w:fill="EEF3F8"/>
          </w:tcPr>
          <w:p>
            <w:pPr>
              <w:keepNext/>
            </w:pPr>
            <w:r>
              <w:rPr>
                <w:sz w:val="18"/>
              </w:rPr>
              <w:t>216</w:t>
            </w:r>
          </w:p>
        </w:tc>
        <w:tc>
          <w:tcPr>
            <w:tcW w:type="dxa" w:w="652"/>
            <w:shd w:val="clear" w:color="auto" w:fill="EEF3F8"/>
          </w:tcPr>
          <w:p>
            <w:pPr>
              <w:keepNext/>
            </w:pPr>
            <w:r>
              <w:rPr>
                <w:sz w:val="18"/>
              </w:rPr>
              <w:t>224</w:t>
            </w:r>
          </w:p>
        </w:tc>
        <w:tc>
          <w:tcPr>
            <w:tcW w:type="dxa" w:w="652"/>
            <w:shd w:val="clear" w:color="auto" w:fill="EEF3F8"/>
          </w:tcPr>
          <w:p>
            <w:pPr>
              <w:keepNext/>
            </w:pPr>
            <w:r>
              <w:rPr>
                <w:sz w:val="18"/>
              </w:rPr>
              <w:t>232</w:t>
            </w:r>
          </w:p>
        </w:tc>
        <w:tc>
          <w:tcPr>
            <w:tcW w:type="dxa" w:w="652"/>
            <w:shd w:val="clear" w:color="auto" w:fill="EEF3F8"/>
          </w:tcPr>
          <w:p>
            <w:pPr>
              <w:keepNext/>
            </w:pPr>
            <w:r>
              <w:rPr>
                <w:sz w:val="18"/>
              </w:rPr>
              <w:t>240</w:t>
            </w:r>
          </w:p>
        </w:tc>
      </w:tr>
      <w:tr>
        <w:trPr>
          <w:cantSplit w:val="true"/>
        </w:trPr>
        <w:tc>
          <w:tcPr>
            <w:tcW w:type="dxa" w:w="1928"/>
          </w:tcPr>
          <w:p>
            <w:pPr>
              <w:keepNext/>
            </w:pPr>
            <w:r>
              <w:rPr>
                <w:sz w:val="18"/>
              </w:rPr>
              <w:t>Your booked crew-hours</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c>
          <w:tcPr>
            <w:tcW w:type="dxa" w:w="652"/>
          </w:tcPr>
          <w:p>
            <w:pPr>
              <w:keepNext/>
            </w:pPr>
            <w:r>
              <w:rPr>
                <w:sz w:val="18"/>
              </w:rPr>
              <w:t>[ ]</w:t>
            </w:r>
          </w:p>
        </w:tc>
      </w:tr>
      <w:tr>
        <w:trPr>
          <w:cantSplit w:val="true"/>
        </w:trPr>
        <w:tc>
          <w:tcPr>
            <w:tcW w:type="dxa" w:w="1928"/>
          </w:tcPr>
          <w:p>
            <w:r>
              <w:rPr>
                <w:sz w:val="18"/>
              </w:rPr>
              <w:t>Over line k? (Y/N)</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c>
          <w:tcPr>
            <w:tcW w:type="dxa" w:w="652"/>
          </w:tcPr>
          <w:p>
            <w:r>
              <w:rPr>
                <w:sz w:val="18"/>
              </w:rPr>
              <w:t>[ ]</w:t>
            </w:r>
          </w:p>
        </w:tc>
      </w:tr>
    </w:tbl>
    <w:p>
      <w:pPr>
        <w:spacing w:after="40"/>
      </w:pPr>
    </w:p>
    <w:p>
      <w:r>
        <w:rPr>
          <w:b w:val="0"/>
          <w:i w:val="0"/>
        </w:rPr>
        <w:t>First month booked crew-hours are over one crew's. Yours: [month]. Example — replace with your numbers: month 9 (216 crew-hours booked against 208). Month 8 equals 208, which is not over.</w:t>
      </w:r>
    </w:p>
    <w:p>
      <w:r>
        <w:rPr>
          <w:b w:val="0"/>
          <w:i w:val="0"/>
        </w:rPr>
        <w:t>Hiring takes lead time (finding, checking and training a person). Your lead time: [ ] months. Start hiring that many months before the first month over line k.</w:t>
      </w:r>
    </w:p>
    <w:p>
      <w:pPr>
        <w:pStyle w:val="Heading2"/>
      </w:pPr>
      <w:r>
        <w:t>5.4 Recurring clients, cancellations and your largest client</w:t>
      </w:r>
    </w:p>
    <w:p>
      <w:pPr>
        <w:spacing w:after="80"/>
      </w:pPr>
      <w:r>
        <w:rPr>
          <w:b w:val="0"/>
          <w:i/>
          <w:color w:val="555555"/>
        </w:rPr>
        <w:t>List every client on a regular schedule, signed or still in the pipeline. Client type is enough; names are not needed. A weekly client is about 4.3 visits a month (52 ÷ 12): round it or use 52 ÷ 12, and use the same basis everywhere. If you are asking for a loan, ask your lender what it requires.</w:t>
      </w:r>
    </w:p>
    <w:p>
      <w:pPr>
        <w:keepNext/>
        <w:spacing w:after="40"/>
      </w:pPr>
      <w:r>
        <w:rPr>
          <w:b/>
          <w:i w:val="0"/>
          <w:sz w:val="20"/>
        </w:rPr>
        <w:t>Yours: clients on a regular schedule</w:t>
      </w:r>
    </w:p>
    <w:tbl>
      <w:tblPr>
        <w:tblStyle w:val="TableGrid"/>
        <w:tblW w:type="auto" w:w="0"/>
        <w:jc w:val="center"/>
        <w:tblLayout w:type="fixed"/>
        <w:tblLook w:firstColumn="1" w:firstRow="1" w:lastColumn="0" w:lastRow="0" w:noHBand="0" w:noVBand="1" w:val="04A0"/>
      </w:tblPr>
      <w:tblGrid>
        <w:gridCol w:w="1587"/>
        <w:gridCol w:w="1247"/>
        <w:gridCol w:w="1134"/>
        <w:gridCol w:w="1701"/>
        <w:gridCol w:w="1361"/>
        <w:gridCol w:w="1361"/>
        <w:gridCol w:w="1361"/>
      </w:tblGrid>
      <w:tr>
        <w:trPr>
          <w:tblHeader w:val="true"/>
          <w:cantSplit w:val="true"/>
        </w:trPr>
        <w:tc>
          <w:tcPr>
            <w:tcW w:type="dxa" w:w="1587"/>
            <w:shd w:val="clear" w:color="auto" w:fill="1F3A5F"/>
          </w:tcPr>
          <w:p>
            <w:pPr>
              <w:keepNext/>
            </w:pPr>
            <w:r/>
            <w:r>
              <w:rPr>
                <w:b/>
                <w:color w:val="FFFFFF"/>
                <w:sz w:val="20"/>
              </w:rPr>
              <w:t>Client type</w:t>
            </w:r>
          </w:p>
        </w:tc>
        <w:tc>
          <w:tcPr>
            <w:tcW w:type="dxa" w:w="1247"/>
            <w:shd w:val="clear" w:color="auto" w:fill="1F3A5F"/>
          </w:tcPr>
          <w:p>
            <w:pPr>
              <w:keepNext/>
            </w:pPr>
            <w:r/>
            <w:r>
              <w:rPr>
                <w:b/>
                <w:color w:val="FFFFFF"/>
                <w:sz w:val="20"/>
              </w:rPr>
              <w:t>Frequency</w:t>
            </w:r>
          </w:p>
        </w:tc>
        <w:tc>
          <w:tcPr>
            <w:tcW w:type="dxa" w:w="1134"/>
            <w:shd w:val="clear" w:color="auto" w:fill="1F3A5F"/>
          </w:tcPr>
          <w:p>
            <w:pPr>
              <w:keepNext/>
            </w:pPr>
            <w:r/>
            <w:r>
              <w:rPr>
                <w:b/>
                <w:color w:val="FFFFFF"/>
                <w:sz w:val="20"/>
              </w:rPr>
              <w:t>Visits a month</w:t>
            </w:r>
          </w:p>
        </w:tc>
        <w:tc>
          <w:tcPr>
            <w:tcW w:type="dxa" w:w="1701"/>
            <w:shd w:val="clear" w:color="auto" w:fill="1F3A5F"/>
          </w:tcPr>
          <w:p>
            <w:pPr>
              <w:keepNext/>
            </w:pPr>
            <w:r/>
            <w:r>
              <w:rPr>
                <w:b/>
                <w:color w:val="FFFFFF"/>
                <w:sz w:val="20"/>
              </w:rPr>
              <w:t>Price per visit or per month</w:t>
            </w:r>
          </w:p>
        </w:tc>
        <w:tc>
          <w:tcPr>
            <w:tcW w:type="dxa" w:w="1361"/>
            <w:shd w:val="clear" w:color="auto" w:fill="1F3A5F"/>
          </w:tcPr>
          <w:p>
            <w:pPr>
              <w:keepNext/>
            </w:pPr>
            <w:r/>
            <w:r>
              <w:rPr>
                <w:b/>
                <w:color w:val="FFFFFF"/>
                <w:sz w:val="20"/>
              </w:rPr>
              <w:t>Monthly value</w:t>
            </w:r>
          </w:p>
        </w:tc>
        <w:tc>
          <w:tcPr>
            <w:tcW w:type="dxa" w:w="1361"/>
            <w:shd w:val="clear" w:color="auto" w:fill="1F3A5F"/>
          </w:tcPr>
          <w:p>
            <w:pPr>
              <w:keepNext/>
            </w:pPr>
            <w:r/>
            <w:r>
              <w:rPr>
                <w:b/>
                <w:color w:val="FFFFFF"/>
                <w:sz w:val="20"/>
              </w:rPr>
              <w:t>Notice period</w:t>
            </w:r>
          </w:p>
        </w:tc>
        <w:tc>
          <w:tcPr>
            <w:tcW w:type="dxa" w:w="1361"/>
            <w:shd w:val="clear" w:color="auto" w:fill="1F3A5F"/>
          </w:tcPr>
          <w:p>
            <w:pPr>
              <w:keepNext/>
            </w:pPr>
            <w:r/>
            <w:r>
              <w:rPr>
                <w:b/>
                <w:color w:val="FFFFFF"/>
                <w:sz w:val="20"/>
              </w:rPr>
              <w:t>Signed or pipeline</w:t>
            </w:r>
          </w:p>
        </w:tc>
      </w:tr>
      <w:tr>
        <w:trPr>
          <w:cantSplit w:val="true"/>
        </w:trPr>
        <w:tc>
          <w:tcPr>
            <w:tcW w:type="dxa" w:w="1587"/>
          </w:tcPr>
          <w:p>
            <w:pPr>
              <w:keepNext/>
            </w:pPr>
            <w:r>
              <w:rPr>
                <w:sz w:val="20"/>
              </w:rPr>
              <w:t>[ ]</w:t>
            </w:r>
          </w:p>
        </w:tc>
        <w:tc>
          <w:tcPr>
            <w:tcW w:type="dxa" w:w="1247"/>
          </w:tcPr>
          <w:p>
            <w:pPr>
              <w:keepNext/>
            </w:pPr>
            <w:r>
              <w:rPr>
                <w:sz w:val="20"/>
              </w:rPr>
              <w:t>[ ]</w:t>
            </w:r>
          </w:p>
        </w:tc>
        <w:tc>
          <w:tcPr>
            <w:tcW w:type="dxa" w:w="1134"/>
          </w:tcPr>
          <w:p>
            <w:pPr>
              <w:keepNext/>
            </w:pPr>
            <w:r>
              <w:rPr>
                <w:sz w:val="20"/>
              </w:rPr>
              <w:t>[ ]</w:t>
            </w:r>
          </w:p>
        </w:tc>
        <w:tc>
          <w:tcPr>
            <w:tcW w:type="dxa" w:w="1701"/>
          </w:tcPr>
          <w:p>
            <w:pPr>
              <w:keepNext/>
            </w:pPr>
            <w:r>
              <w:rPr>
                <w:sz w:val="20"/>
              </w:rPr>
              <w:t>[ ]</w:t>
            </w:r>
          </w:p>
        </w:tc>
        <w:tc>
          <w:tcPr>
            <w:tcW w:type="dxa" w:w="1361"/>
          </w:tcPr>
          <w:p>
            <w:pPr>
              <w:keepNext/>
            </w:pPr>
            <w:r>
              <w:rPr>
                <w:sz w:val="20"/>
              </w:rPr>
              <w:t>[ ]</w:t>
            </w:r>
          </w:p>
        </w:tc>
        <w:tc>
          <w:tcPr>
            <w:tcW w:type="dxa" w:w="1361"/>
          </w:tcPr>
          <w:p>
            <w:pPr>
              <w:keepNext/>
            </w:pPr>
            <w:r>
              <w:rPr>
                <w:sz w:val="20"/>
              </w:rPr>
              <w:t>[ ]</w:t>
            </w:r>
          </w:p>
        </w:tc>
        <w:tc>
          <w:tcPr>
            <w:tcW w:type="dxa" w:w="1361"/>
          </w:tcPr>
          <w:p>
            <w:pPr>
              <w:keepNext/>
            </w:pPr>
            <w:r>
              <w:rPr>
                <w:sz w:val="20"/>
              </w:rPr>
              <w:t>[ ]</w:t>
            </w:r>
          </w:p>
        </w:tc>
      </w:tr>
      <w:tr>
        <w:trPr>
          <w:cantSplit w:val="true"/>
        </w:trPr>
        <w:tc>
          <w:tcPr>
            <w:tcW w:type="dxa" w:w="1587"/>
          </w:tcPr>
          <w:p>
            <w:pPr>
              <w:keepNext/>
            </w:pPr>
            <w:r>
              <w:rPr>
                <w:sz w:val="20"/>
              </w:rPr>
              <w:t>[ ]</w:t>
            </w:r>
          </w:p>
        </w:tc>
        <w:tc>
          <w:tcPr>
            <w:tcW w:type="dxa" w:w="1247"/>
          </w:tcPr>
          <w:p>
            <w:pPr>
              <w:keepNext/>
            </w:pPr>
            <w:r>
              <w:rPr>
                <w:sz w:val="20"/>
              </w:rPr>
              <w:t>[ ]</w:t>
            </w:r>
          </w:p>
        </w:tc>
        <w:tc>
          <w:tcPr>
            <w:tcW w:type="dxa" w:w="1134"/>
          </w:tcPr>
          <w:p>
            <w:pPr>
              <w:keepNext/>
            </w:pPr>
            <w:r>
              <w:rPr>
                <w:sz w:val="20"/>
              </w:rPr>
              <w:t>[ ]</w:t>
            </w:r>
          </w:p>
        </w:tc>
        <w:tc>
          <w:tcPr>
            <w:tcW w:type="dxa" w:w="1701"/>
          </w:tcPr>
          <w:p>
            <w:pPr>
              <w:keepNext/>
            </w:pPr>
            <w:r>
              <w:rPr>
                <w:sz w:val="20"/>
              </w:rPr>
              <w:t>[ ]</w:t>
            </w:r>
          </w:p>
        </w:tc>
        <w:tc>
          <w:tcPr>
            <w:tcW w:type="dxa" w:w="1361"/>
          </w:tcPr>
          <w:p>
            <w:pPr>
              <w:keepNext/>
            </w:pPr>
            <w:r>
              <w:rPr>
                <w:sz w:val="20"/>
              </w:rPr>
              <w:t>[ ]</w:t>
            </w:r>
          </w:p>
        </w:tc>
        <w:tc>
          <w:tcPr>
            <w:tcW w:type="dxa" w:w="1361"/>
          </w:tcPr>
          <w:p>
            <w:pPr>
              <w:keepNext/>
            </w:pPr>
            <w:r>
              <w:rPr>
                <w:sz w:val="20"/>
              </w:rPr>
              <w:t>[ ]</w:t>
            </w:r>
          </w:p>
        </w:tc>
        <w:tc>
          <w:tcPr>
            <w:tcW w:type="dxa" w:w="1361"/>
          </w:tcPr>
          <w:p>
            <w:pPr>
              <w:keepNext/>
            </w:pPr>
            <w:r>
              <w:rPr>
                <w:sz w:val="20"/>
              </w:rPr>
              <w:t>[ ]</w:t>
            </w:r>
          </w:p>
        </w:tc>
      </w:tr>
      <w:tr>
        <w:trPr>
          <w:cantSplit w:val="true"/>
        </w:trPr>
        <w:tc>
          <w:tcPr>
            <w:tcW w:type="dxa" w:w="1587"/>
          </w:tcPr>
          <w:p>
            <w:pPr>
              <w:keepNext/>
            </w:pPr>
            <w:r>
              <w:rPr>
                <w:sz w:val="20"/>
              </w:rPr>
              <w:t>[ ]</w:t>
            </w:r>
          </w:p>
        </w:tc>
        <w:tc>
          <w:tcPr>
            <w:tcW w:type="dxa" w:w="1247"/>
          </w:tcPr>
          <w:p>
            <w:pPr>
              <w:keepNext/>
            </w:pPr>
            <w:r>
              <w:rPr>
                <w:sz w:val="20"/>
              </w:rPr>
              <w:t>[ ]</w:t>
            </w:r>
          </w:p>
        </w:tc>
        <w:tc>
          <w:tcPr>
            <w:tcW w:type="dxa" w:w="1134"/>
          </w:tcPr>
          <w:p>
            <w:pPr>
              <w:keepNext/>
            </w:pPr>
            <w:r>
              <w:rPr>
                <w:sz w:val="20"/>
              </w:rPr>
              <w:t>[ ]</w:t>
            </w:r>
          </w:p>
        </w:tc>
        <w:tc>
          <w:tcPr>
            <w:tcW w:type="dxa" w:w="1701"/>
          </w:tcPr>
          <w:p>
            <w:pPr>
              <w:keepNext/>
            </w:pPr>
            <w:r>
              <w:rPr>
                <w:sz w:val="20"/>
              </w:rPr>
              <w:t>[ ]</w:t>
            </w:r>
          </w:p>
        </w:tc>
        <w:tc>
          <w:tcPr>
            <w:tcW w:type="dxa" w:w="1361"/>
          </w:tcPr>
          <w:p>
            <w:pPr>
              <w:keepNext/>
            </w:pPr>
            <w:r>
              <w:rPr>
                <w:sz w:val="20"/>
              </w:rPr>
              <w:t>[ ]</w:t>
            </w:r>
          </w:p>
        </w:tc>
        <w:tc>
          <w:tcPr>
            <w:tcW w:type="dxa" w:w="1361"/>
          </w:tcPr>
          <w:p>
            <w:pPr>
              <w:keepNext/>
            </w:pPr>
            <w:r>
              <w:rPr>
                <w:sz w:val="20"/>
              </w:rPr>
              <w:t>[ ]</w:t>
            </w:r>
          </w:p>
        </w:tc>
        <w:tc>
          <w:tcPr>
            <w:tcW w:type="dxa" w:w="1361"/>
          </w:tcPr>
          <w:p>
            <w:pPr>
              <w:keepNext/>
            </w:pPr>
            <w:r>
              <w:rPr>
                <w:sz w:val="20"/>
              </w:rPr>
              <w:t>[ ]</w:t>
            </w:r>
          </w:p>
        </w:tc>
      </w:tr>
      <w:tr>
        <w:trPr>
          <w:cantSplit w:val="true"/>
        </w:trPr>
        <w:tc>
          <w:tcPr>
            <w:tcW w:type="dxa" w:w="1587"/>
          </w:tcPr>
          <w:p>
            <w:pPr>
              <w:keepNext/>
            </w:pPr>
            <w:r>
              <w:rPr>
                <w:sz w:val="20"/>
              </w:rPr>
              <w:t>[ ]</w:t>
            </w:r>
          </w:p>
        </w:tc>
        <w:tc>
          <w:tcPr>
            <w:tcW w:type="dxa" w:w="1247"/>
          </w:tcPr>
          <w:p>
            <w:pPr>
              <w:keepNext/>
            </w:pPr>
            <w:r>
              <w:rPr>
                <w:sz w:val="20"/>
              </w:rPr>
              <w:t>[ ]</w:t>
            </w:r>
          </w:p>
        </w:tc>
        <w:tc>
          <w:tcPr>
            <w:tcW w:type="dxa" w:w="1134"/>
          </w:tcPr>
          <w:p>
            <w:pPr>
              <w:keepNext/>
            </w:pPr>
            <w:r>
              <w:rPr>
                <w:sz w:val="20"/>
              </w:rPr>
              <w:t>[ ]</w:t>
            </w:r>
          </w:p>
        </w:tc>
        <w:tc>
          <w:tcPr>
            <w:tcW w:type="dxa" w:w="1701"/>
          </w:tcPr>
          <w:p>
            <w:pPr>
              <w:keepNext/>
            </w:pPr>
            <w:r>
              <w:rPr>
                <w:sz w:val="20"/>
              </w:rPr>
              <w:t>[ ]</w:t>
            </w:r>
          </w:p>
        </w:tc>
        <w:tc>
          <w:tcPr>
            <w:tcW w:type="dxa" w:w="1361"/>
          </w:tcPr>
          <w:p>
            <w:pPr>
              <w:keepNext/>
            </w:pPr>
            <w:r>
              <w:rPr>
                <w:sz w:val="20"/>
              </w:rPr>
              <w:t>[ ]</w:t>
            </w:r>
          </w:p>
        </w:tc>
        <w:tc>
          <w:tcPr>
            <w:tcW w:type="dxa" w:w="1361"/>
          </w:tcPr>
          <w:p>
            <w:pPr>
              <w:keepNext/>
            </w:pPr>
            <w:r>
              <w:rPr>
                <w:sz w:val="20"/>
              </w:rPr>
              <w:t>[ ]</w:t>
            </w:r>
          </w:p>
        </w:tc>
        <w:tc>
          <w:tcPr>
            <w:tcW w:type="dxa" w:w="1361"/>
          </w:tcPr>
          <w:p>
            <w:pPr>
              <w:keepNext/>
            </w:pPr>
            <w:r>
              <w:rPr>
                <w:sz w:val="20"/>
              </w:rPr>
              <w:t>[ ]</w:t>
            </w:r>
          </w:p>
        </w:tc>
      </w:tr>
      <w:tr>
        <w:trPr>
          <w:cantSplit w:val="true"/>
        </w:trPr>
        <w:tc>
          <w:tcPr>
            <w:tcW w:type="dxa" w:w="1587"/>
          </w:tcPr>
          <w:p>
            <w:r>
              <w:rPr>
                <w:sz w:val="20"/>
              </w:rPr>
              <w:t>[ ]</w:t>
            </w:r>
          </w:p>
        </w:tc>
        <w:tc>
          <w:tcPr>
            <w:tcW w:type="dxa" w:w="1247"/>
          </w:tcPr>
          <w:p>
            <w:r>
              <w:rPr>
                <w:sz w:val="20"/>
              </w:rPr>
              <w:t>[ ]</w:t>
            </w:r>
          </w:p>
        </w:tc>
        <w:tc>
          <w:tcPr>
            <w:tcW w:type="dxa" w:w="1134"/>
          </w:tcPr>
          <w:p>
            <w:r>
              <w:rPr>
                <w:sz w:val="20"/>
              </w:rPr>
              <w:t>[ ]</w:t>
            </w:r>
          </w:p>
        </w:tc>
        <w:tc>
          <w:tcPr>
            <w:tcW w:type="dxa" w:w="1701"/>
          </w:tcPr>
          <w:p>
            <w:r>
              <w:rPr>
                <w:sz w:val="20"/>
              </w:rPr>
              <w:t>[ ]</w:t>
            </w:r>
          </w:p>
        </w:tc>
        <w:tc>
          <w:tcPr>
            <w:tcW w:type="dxa" w:w="1361"/>
          </w:tcPr>
          <w:p>
            <w:r>
              <w:rPr>
                <w:sz w:val="20"/>
              </w:rPr>
              <w:t>[ ]</w:t>
            </w:r>
          </w:p>
        </w:tc>
        <w:tc>
          <w:tcPr>
            <w:tcW w:type="dxa" w:w="1361"/>
          </w:tcPr>
          <w:p>
            <w:r>
              <w:rPr>
                <w:sz w:val="20"/>
              </w:rPr>
              <w:t>[ ]</w:t>
            </w:r>
          </w:p>
        </w:tc>
        <w:tc>
          <w:tcPr>
            <w:tcW w:type="dxa" w:w="1361"/>
          </w:tcPr>
          <w:p>
            <w:r>
              <w:rPr>
                <w:sz w:val="20"/>
              </w:rPr>
              <w:t>[ ]</w:t>
            </w:r>
          </w:p>
        </w:tc>
      </w:tr>
    </w:tbl>
    <w:p>
      <w:pPr>
        <w:spacing w:after="40"/>
      </w:pPr>
    </w:p>
    <w:p>
      <w:pPr>
        <w:pStyle w:val="ListBullet"/>
      </w:pPr>
      <w:r>
        <w:rPr>
          <w:b w:val="0"/>
          <w:i w:val="0"/>
        </w:rPr>
        <w:t>Monthly recurring revenue = the monthly value of all signed recurring clients: [$].</w:t>
      </w:r>
    </w:p>
    <w:p>
      <w:pPr>
        <w:pStyle w:val="ListBullet"/>
      </w:pPr>
      <w:r>
        <w:rPr>
          <w:b w:val="0"/>
          <w:i w:val="0"/>
        </w:rPr>
        <w:t>Largest client's share = the largest client's monthly value ÷ monthly recurring revenue: [%].</w:t>
      </w:r>
    </w:p>
    <w:p>
      <w:pPr>
        <w:pStyle w:val="ListBullet"/>
      </w:pPr>
      <w:r>
        <w:rPr>
          <w:b w:val="0"/>
          <w:i w:val="0"/>
        </w:rPr>
        <w:t>Signed versus pipeline: [%] of monthly recurring revenue is signed, [%] is pipeline.</w:t>
      </w:r>
    </w:p>
    <w:p>
      <w:pPr>
        <w:keepNext/>
        <w:spacing w:after="40"/>
      </w:pPr>
      <w:r>
        <w:rPr>
          <w:b/>
          <w:i/>
        </w:rPr>
        <w:t>Example — replace with your numbers. Made-up counts for one month; no rate is implied</w:t>
      </w:r>
    </w:p>
    <w:tbl>
      <w:tblPr>
        <w:tblStyle w:val="TableGrid"/>
        <w:tblW w:type="auto" w:w="0"/>
        <w:jc w:val="center"/>
        <w:tblLayout w:type="fixed"/>
        <w:tblLook w:firstColumn="1" w:firstRow="1" w:lastColumn="0" w:lastRow="0" w:noHBand="0" w:noVBand="1" w:val="04A0"/>
      </w:tblPr>
      <w:tblGrid>
        <w:gridCol w:w="2381"/>
        <w:gridCol w:w="1020"/>
        <w:gridCol w:w="1247"/>
        <w:gridCol w:w="1928"/>
        <w:gridCol w:w="1587"/>
        <w:gridCol w:w="1587"/>
      </w:tblGrid>
      <w:tr>
        <w:trPr>
          <w:tblHeader w:val="true"/>
          <w:cantSplit w:val="true"/>
        </w:trPr>
        <w:tc>
          <w:tcPr>
            <w:tcW w:type="dxa" w:w="2381"/>
            <w:shd w:val="clear" w:color="auto" w:fill="1F3A5F"/>
          </w:tcPr>
          <w:p>
            <w:pPr>
              <w:keepNext/>
            </w:pPr>
            <w:r/>
            <w:r>
              <w:rPr>
                <w:b/>
                <w:color w:val="FFFFFF"/>
                <w:sz w:val="20"/>
              </w:rPr>
              <w:t>Client type</w:t>
            </w:r>
          </w:p>
        </w:tc>
        <w:tc>
          <w:tcPr>
            <w:tcW w:type="dxa" w:w="1020"/>
            <w:shd w:val="clear" w:color="auto" w:fill="1F3A5F"/>
          </w:tcPr>
          <w:p>
            <w:pPr>
              <w:keepNext/>
            </w:pPr>
            <w:r/>
            <w:r>
              <w:rPr>
                <w:b/>
                <w:color w:val="FFFFFF"/>
                <w:sz w:val="20"/>
              </w:rPr>
              <w:t>Clients</w:t>
            </w:r>
          </w:p>
        </w:tc>
        <w:tc>
          <w:tcPr>
            <w:tcW w:type="dxa" w:w="1247"/>
            <w:shd w:val="clear" w:color="auto" w:fill="1F3A5F"/>
          </w:tcPr>
          <w:p>
            <w:pPr>
              <w:keepNext/>
            </w:pPr>
            <w:r/>
            <w:r>
              <w:rPr>
                <w:b/>
                <w:color w:val="FFFFFF"/>
                <w:sz w:val="20"/>
              </w:rPr>
              <w:t>Visits a month</w:t>
            </w:r>
          </w:p>
        </w:tc>
        <w:tc>
          <w:tcPr>
            <w:tcW w:type="dxa" w:w="1928"/>
            <w:shd w:val="clear" w:color="auto" w:fill="1F3A5F"/>
          </w:tcPr>
          <w:p>
            <w:pPr>
              <w:keepNext/>
            </w:pPr>
            <w:r/>
            <w:r>
              <w:rPr>
                <w:b/>
                <w:color w:val="FFFFFF"/>
                <w:sz w:val="20"/>
              </w:rPr>
              <w:t>Price per visit or month</w:t>
            </w:r>
          </w:p>
        </w:tc>
        <w:tc>
          <w:tcPr>
            <w:tcW w:type="dxa" w:w="1587"/>
            <w:shd w:val="clear" w:color="auto" w:fill="1F3A5F"/>
          </w:tcPr>
          <w:p>
            <w:pPr>
              <w:keepNext/>
            </w:pPr>
            <w:r/>
            <w:r>
              <w:rPr>
                <w:b/>
                <w:color w:val="FFFFFF"/>
                <w:sz w:val="20"/>
              </w:rPr>
              <w:t>Monthly value, each</w:t>
            </w:r>
          </w:p>
        </w:tc>
        <w:tc>
          <w:tcPr>
            <w:tcW w:type="dxa" w:w="1587"/>
            <w:shd w:val="clear" w:color="auto" w:fill="1F3A5F"/>
          </w:tcPr>
          <w:p>
            <w:pPr>
              <w:keepNext/>
            </w:pPr>
            <w:r/>
            <w:r>
              <w:rPr>
                <w:b/>
                <w:color w:val="FFFFFF"/>
                <w:sz w:val="20"/>
              </w:rPr>
              <w:t>Monthly value, total</w:t>
            </w:r>
          </w:p>
        </w:tc>
      </w:tr>
      <w:tr>
        <w:trPr>
          <w:cantSplit w:val="true"/>
        </w:trPr>
        <w:tc>
          <w:tcPr>
            <w:tcW w:type="dxa" w:w="2381"/>
            <w:shd w:val="clear" w:color="auto" w:fill="EEF3F8"/>
          </w:tcPr>
          <w:p>
            <w:pPr>
              <w:keepNext/>
            </w:pPr>
            <w:r>
              <w:rPr>
                <w:sz w:val="20"/>
              </w:rPr>
              <w:t>Home, weekly</w:t>
            </w:r>
          </w:p>
        </w:tc>
        <w:tc>
          <w:tcPr>
            <w:tcW w:type="dxa" w:w="1020"/>
            <w:shd w:val="clear" w:color="auto" w:fill="EEF3F8"/>
          </w:tcPr>
          <w:p>
            <w:pPr>
              <w:keepNext/>
            </w:pPr>
            <w:r>
              <w:rPr>
                <w:sz w:val="20"/>
              </w:rPr>
              <w:t>6</w:t>
            </w:r>
          </w:p>
        </w:tc>
        <w:tc>
          <w:tcPr>
            <w:tcW w:type="dxa" w:w="1247"/>
            <w:shd w:val="clear" w:color="auto" w:fill="EEF3F8"/>
          </w:tcPr>
          <w:p>
            <w:pPr>
              <w:keepNext/>
            </w:pPr>
            <w:r>
              <w:rPr>
                <w:sz w:val="20"/>
              </w:rPr>
              <w:t>4</w:t>
            </w:r>
          </w:p>
        </w:tc>
        <w:tc>
          <w:tcPr>
            <w:tcW w:type="dxa" w:w="1928"/>
            <w:shd w:val="clear" w:color="auto" w:fill="EEF3F8"/>
          </w:tcPr>
          <w:p>
            <w:pPr>
              <w:keepNext/>
            </w:pPr>
            <w:r>
              <w:rPr>
                <w:sz w:val="20"/>
              </w:rPr>
              <w:t>$170 a visit</w:t>
            </w:r>
          </w:p>
        </w:tc>
        <w:tc>
          <w:tcPr>
            <w:tcW w:type="dxa" w:w="1587"/>
            <w:shd w:val="clear" w:color="auto" w:fill="EEF3F8"/>
          </w:tcPr>
          <w:p>
            <w:pPr>
              <w:keepNext/>
            </w:pPr>
            <w:r>
              <w:rPr>
                <w:sz w:val="20"/>
              </w:rPr>
              <w:t>$680</w:t>
            </w:r>
          </w:p>
        </w:tc>
        <w:tc>
          <w:tcPr>
            <w:tcW w:type="dxa" w:w="1587"/>
            <w:shd w:val="clear" w:color="auto" w:fill="EEF3F8"/>
          </w:tcPr>
          <w:p>
            <w:pPr>
              <w:keepNext/>
            </w:pPr>
            <w:r>
              <w:rPr>
                <w:sz w:val="20"/>
              </w:rPr>
              <w:t>$4,080</w:t>
            </w:r>
          </w:p>
        </w:tc>
      </w:tr>
      <w:tr>
        <w:trPr>
          <w:cantSplit w:val="true"/>
        </w:trPr>
        <w:tc>
          <w:tcPr>
            <w:tcW w:type="dxa" w:w="2381"/>
            <w:shd w:val="clear" w:color="auto" w:fill="EEF3F8"/>
          </w:tcPr>
          <w:p>
            <w:pPr>
              <w:keepNext/>
            </w:pPr>
            <w:r>
              <w:rPr>
                <w:sz w:val="20"/>
              </w:rPr>
              <w:t>Home, every two weeks</w:t>
            </w:r>
          </w:p>
        </w:tc>
        <w:tc>
          <w:tcPr>
            <w:tcW w:type="dxa" w:w="1020"/>
            <w:shd w:val="clear" w:color="auto" w:fill="EEF3F8"/>
          </w:tcPr>
          <w:p>
            <w:pPr>
              <w:keepNext/>
            </w:pPr>
            <w:r>
              <w:rPr>
                <w:sz w:val="20"/>
              </w:rPr>
              <w:t>10</w:t>
            </w:r>
          </w:p>
        </w:tc>
        <w:tc>
          <w:tcPr>
            <w:tcW w:type="dxa" w:w="1247"/>
            <w:shd w:val="clear" w:color="auto" w:fill="EEF3F8"/>
          </w:tcPr>
          <w:p>
            <w:pPr>
              <w:keepNext/>
            </w:pPr>
            <w:r>
              <w:rPr>
                <w:sz w:val="20"/>
              </w:rPr>
              <w:t>2</w:t>
            </w:r>
          </w:p>
        </w:tc>
        <w:tc>
          <w:tcPr>
            <w:tcW w:type="dxa" w:w="1928"/>
            <w:shd w:val="clear" w:color="auto" w:fill="EEF3F8"/>
          </w:tcPr>
          <w:p>
            <w:pPr>
              <w:keepNext/>
            </w:pPr>
            <w:r>
              <w:rPr>
                <w:sz w:val="20"/>
              </w:rPr>
              <w:t>$190 a visit</w:t>
            </w:r>
          </w:p>
        </w:tc>
        <w:tc>
          <w:tcPr>
            <w:tcW w:type="dxa" w:w="1587"/>
            <w:shd w:val="clear" w:color="auto" w:fill="EEF3F8"/>
          </w:tcPr>
          <w:p>
            <w:pPr>
              <w:keepNext/>
            </w:pPr>
            <w:r>
              <w:rPr>
                <w:sz w:val="20"/>
              </w:rPr>
              <w:t>$380</w:t>
            </w:r>
          </w:p>
        </w:tc>
        <w:tc>
          <w:tcPr>
            <w:tcW w:type="dxa" w:w="1587"/>
            <w:shd w:val="clear" w:color="auto" w:fill="EEF3F8"/>
          </w:tcPr>
          <w:p>
            <w:pPr>
              <w:keepNext/>
            </w:pPr>
            <w:r>
              <w:rPr>
                <w:sz w:val="20"/>
              </w:rPr>
              <w:t>$3,800</w:t>
            </w:r>
          </w:p>
        </w:tc>
      </w:tr>
      <w:tr>
        <w:trPr>
          <w:cantSplit w:val="true"/>
        </w:trPr>
        <w:tc>
          <w:tcPr>
            <w:tcW w:type="dxa" w:w="2381"/>
            <w:shd w:val="clear" w:color="auto" w:fill="EEF3F8"/>
          </w:tcPr>
          <w:p>
            <w:pPr>
              <w:keepNext/>
            </w:pPr>
            <w:r>
              <w:rPr>
                <w:sz w:val="20"/>
              </w:rPr>
              <w:t>Office, evenings</w:t>
            </w:r>
          </w:p>
        </w:tc>
        <w:tc>
          <w:tcPr>
            <w:tcW w:type="dxa" w:w="1020"/>
            <w:shd w:val="clear" w:color="auto" w:fill="EEF3F8"/>
          </w:tcPr>
          <w:p>
            <w:pPr>
              <w:keepNext/>
            </w:pPr>
            <w:r>
              <w:rPr>
                <w:sz w:val="20"/>
              </w:rPr>
              <w:t>2</w:t>
            </w:r>
          </w:p>
        </w:tc>
        <w:tc>
          <w:tcPr>
            <w:tcW w:type="dxa" w:w="1247"/>
            <w:shd w:val="clear" w:color="auto" w:fill="EEF3F8"/>
          </w:tcPr>
          <w:p>
            <w:pPr>
              <w:keepNext/>
            </w:pPr>
            <w:r>
              <w:rPr>
                <w:sz w:val="20"/>
              </w:rPr>
              <w:t>13</w:t>
            </w:r>
          </w:p>
        </w:tc>
        <w:tc>
          <w:tcPr>
            <w:tcW w:type="dxa" w:w="1928"/>
            <w:shd w:val="clear" w:color="auto" w:fill="EEF3F8"/>
          </w:tcPr>
          <w:p>
            <w:pPr>
              <w:keepNext/>
            </w:pPr>
            <w:r>
              <w:rPr>
                <w:sz w:val="20"/>
              </w:rPr>
              <w:t>$1,260 a month</w:t>
            </w:r>
          </w:p>
        </w:tc>
        <w:tc>
          <w:tcPr>
            <w:tcW w:type="dxa" w:w="1587"/>
            <w:shd w:val="clear" w:color="auto" w:fill="EEF3F8"/>
          </w:tcPr>
          <w:p>
            <w:pPr>
              <w:keepNext/>
            </w:pPr>
            <w:r>
              <w:rPr>
                <w:sz w:val="20"/>
              </w:rPr>
              <w:t>$1,260</w:t>
            </w:r>
          </w:p>
        </w:tc>
        <w:tc>
          <w:tcPr>
            <w:tcW w:type="dxa" w:w="1587"/>
            <w:shd w:val="clear" w:color="auto" w:fill="EEF3F8"/>
          </w:tcPr>
          <w:p>
            <w:pPr>
              <w:keepNext/>
            </w:pPr>
            <w:r>
              <w:rPr>
                <w:sz w:val="20"/>
              </w:rPr>
              <w:t>$2,520</w:t>
            </w:r>
          </w:p>
        </w:tc>
      </w:tr>
      <w:tr>
        <w:trPr>
          <w:cantSplit w:val="true"/>
        </w:trPr>
        <w:tc>
          <w:tcPr>
            <w:tcW w:type="dxa" w:w="2381"/>
            <w:shd w:val="clear" w:color="auto" w:fill="EEF3F8"/>
          </w:tcPr>
          <w:p>
            <w:r>
              <w:rPr>
                <w:b/>
                <w:sz w:val="20"/>
              </w:rPr>
              <w:t>Monthly recurring revenue</w:t>
            </w:r>
          </w:p>
        </w:tc>
        <w:tc>
          <w:tcPr>
            <w:tcW w:type="dxa" w:w="1020"/>
            <w:shd w:val="clear" w:color="auto" w:fill="EEF3F8"/>
          </w:tcPr>
          <w:p>
            <w:r>
              <w:rPr>
                <w:sz w:val="20"/>
              </w:rPr>
            </w:r>
          </w:p>
        </w:tc>
        <w:tc>
          <w:tcPr>
            <w:tcW w:type="dxa" w:w="1247"/>
            <w:shd w:val="clear" w:color="auto" w:fill="EEF3F8"/>
          </w:tcPr>
          <w:p>
            <w:r>
              <w:rPr>
                <w:sz w:val="20"/>
              </w:rPr>
            </w:r>
          </w:p>
        </w:tc>
        <w:tc>
          <w:tcPr>
            <w:tcW w:type="dxa" w:w="1928"/>
            <w:shd w:val="clear" w:color="auto" w:fill="EEF3F8"/>
          </w:tcPr>
          <w:p>
            <w:r>
              <w:rPr>
                <w:sz w:val="20"/>
              </w:rPr>
            </w:r>
          </w:p>
        </w:tc>
        <w:tc>
          <w:tcPr>
            <w:tcW w:type="dxa" w:w="1587"/>
            <w:shd w:val="clear" w:color="auto" w:fill="EEF3F8"/>
          </w:tcPr>
          <w:p>
            <w:r>
              <w:rPr>
                <w:sz w:val="20"/>
              </w:rPr>
            </w:r>
          </w:p>
        </w:tc>
        <w:tc>
          <w:tcPr>
            <w:tcW w:type="dxa" w:w="1587"/>
            <w:shd w:val="clear" w:color="auto" w:fill="EEF3F8"/>
          </w:tcPr>
          <w:p>
            <w:r>
              <w:rPr>
                <w:b/>
                <w:sz w:val="20"/>
              </w:rPr>
              <w:t>$10,400</w:t>
            </w:r>
          </w:p>
        </w:tc>
      </w:tr>
    </w:tbl>
    <w:p>
      <w:pPr>
        <w:spacing w:after="40"/>
      </w:pPr>
    </w:p>
    <w:p>
      <w:r>
        <w:rPr>
          <w:b w:val="0"/>
          <w:i w:val="0"/>
        </w:rPr>
        <w:t>Example — replace with your numbers: the largest client is $1,260 (an office client); its share is $1,260 ÷ $10,400 = 12.1%. This is arithmetic only: no share is a target or a warning.</w:t>
      </w:r>
    </w:p>
    <w:p>
      <w:r>
        <w:rPr>
          <w:b w:val="0"/>
          <w:i w:val="0"/>
        </w:rPr>
        <w:t>Clients in and out. Clients at the start of a month + new clients − lost clients = clients at the end of the month. Each month starts where the last one ended.</w:t>
      </w:r>
    </w:p>
    <w:p>
      <w:pPr>
        <w:keepNext/>
        <w:spacing w:after="40"/>
      </w:pPr>
      <w:r>
        <w:rPr>
          <w:b/>
          <w:i w:val="0"/>
          <w:sz w:val="20"/>
        </w:rPr>
        <w:t>Yours: clients in and out, months 1 to 12</w:t>
      </w:r>
    </w:p>
    <w:tbl>
      <w:tblPr>
        <w:tblStyle w:val="TableGrid"/>
        <w:tblW w:type="auto" w:w="0"/>
        <w:jc w:val="center"/>
        <w:tblLayout w:type="fixed"/>
        <w:tblLook w:firstColumn="1" w:firstRow="1" w:lastColumn="0" w:lastRow="0" w:noHBand="0" w:noVBand="1" w:val="04A0"/>
      </w:tblPr>
      <w:tblGrid>
        <w:gridCol w:w="1701"/>
        <w:gridCol w:w="669"/>
        <w:gridCol w:w="669"/>
        <w:gridCol w:w="669"/>
        <w:gridCol w:w="669"/>
        <w:gridCol w:w="669"/>
        <w:gridCol w:w="669"/>
        <w:gridCol w:w="669"/>
        <w:gridCol w:w="669"/>
        <w:gridCol w:w="669"/>
        <w:gridCol w:w="669"/>
        <w:gridCol w:w="669"/>
        <w:gridCol w:w="669"/>
      </w:tblGrid>
      <w:tr>
        <w:trPr>
          <w:tblHeader w:val="true"/>
          <w:cantSplit w:val="true"/>
        </w:trPr>
        <w:tc>
          <w:tcPr>
            <w:tcW w:type="dxa" w:w="1701"/>
            <w:shd w:val="clear" w:color="auto" w:fill="1F3A5F"/>
          </w:tcPr>
          <w:p>
            <w:pPr>
              <w:keepNext/>
            </w:pPr>
            <w:r/>
            <w:r>
              <w:rPr>
                <w:b/>
                <w:color w:val="FFFFFF"/>
                <w:sz w:val="18"/>
              </w:rPr>
              <w:t>Month</w:t>
            </w:r>
          </w:p>
        </w:tc>
        <w:tc>
          <w:tcPr>
            <w:tcW w:type="dxa" w:w="669"/>
            <w:shd w:val="clear" w:color="auto" w:fill="1F3A5F"/>
          </w:tcPr>
          <w:p>
            <w:pPr>
              <w:keepNext/>
            </w:pPr>
            <w:r/>
            <w:r>
              <w:rPr>
                <w:b/>
                <w:color w:val="FFFFFF"/>
                <w:sz w:val="18"/>
              </w:rPr>
              <w:t>1</w:t>
            </w:r>
          </w:p>
        </w:tc>
        <w:tc>
          <w:tcPr>
            <w:tcW w:type="dxa" w:w="669"/>
            <w:shd w:val="clear" w:color="auto" w:fill="1F3A5F"/>
          </w:tcPr>
          <w:p>
            <w:pPr>
              <w:keepNext/>
            </w:pPr>
            <w:r/>
            <w:r>
              <w:rPr>
                <w:b/>
                <w:color w:val="FFFFFF"/>
                <w:sz w:val="18"/>
              </w:rPr>
              <w:t>2</w:t>
            </w:r>
          </w:p>
        </w:tc>
        <w:tc>
          <w:tcPr>
            <w:tcW w:type="dxa" w:w="669"/>
            <w:shd w:val="clear" w:color="auto" w:fill="1F3A5F"/>
          </w:tcPr>
          <w:p>
            <w:pPr>
              <w:keepNext/>
            </w:pPr>
            <w:r/>
            <w:r>
              <w:rPr>
                <w:b/>
                <w:color w:val="FFFFFF"/>
                <w:sz w:val="18"/>
              </w:rPr>
              <w:t>3</w:t>
            </w:r>
          </w:p>
        </w:tc>
        <w:tc>
          <w:tcPr>
            <w:tcW w:type="dxa" w:w="669"/>
            <w:shd w:val="clear" w:color="auto" w:fill="1F3A5F"/>
          </w:tcPr>
          <w:p>
            <w:pPr>
              <w:keepNext/>
            </w:pPr>
            <w:r/>
            <w:r>
              <w:rPr>
                <w:b/>
                <w:color w:val="FFFFFF"/>
                <w:sz w:val="18"/>
              </w:rPr>
              <w:t>4</w:t>
            </w:r>
          </w:p>
        </w:tc>
        <w:tc>
          <w:tcPr>
            <w:tcW w:type="dxa" w:w="669"/>
            <w:shd w:val="clear" w:color="auto" w:fill="1F3A5F"/>
          </w:tcPr>
          <w:p>
            <w:pPr>
              <w:keepNext/>
            </w:pPr>
            <w:r/>
            <w:r>
              <w:rPr>
                <w:b/>
                <w:color w:val="FFFFFF"/>
                <w:sz w:val="18"/>
              </w:rPr>
              <w:t>5</w:t>
            </w:r>
          </w:p>
        </w:tc>
        <w:tc>
          <w:tcPr>
            <w:tcW w:type="dxa" w:w="669"/>
            <w:shd w:val="clear" w:color="auto" w:fill="1F3A5F"/>
          </w:tcPr>
          <w:p>
            <w:pPr>
              <w:keepNext/>
            </w:pPr>
            <w:r/>
            <w:r>
              <w:rPr>
                <w:b/>
                <w:color w:val="FFFFFF"/>
                <w:sz w:val="18"/>
              </w:rPr>
              <w:t>6</w:t>
            </w:r>
          </w:p>
        </w:tc>
        <w:tc>
          <w:tcPr>
            <w:tcW w:type="dxa" w:w="669"/>
            <w:shd w:val="clear" w:color="auto" w:fill="1F3A5F"/>
          </w:tcPr>
          <w:p>
            <w:pPr>
              <w:keepNext/>
            </w:pPr>
            <w:r/>
            <w:r>
              <w:rPr>
                <w:b/>
                <w:color w:val="FFFFFF"/>
                <w:sz w:val="18"/>
              </w:rPr>
              <w:t>7</w:t>
            </w:r>
          </w:p>
        </w:tc>
        <w:tc>
          <w:tcPr>
            <w:tcW w:type="dxa" w:w="669"/>
            <w:shd w:val="clear" w:color="auto" w:fill="1F3A5F"/>
          </w:tcPr>
          <w:p>
            <w:pPr>
              <w:keepNext/>
            </w:pPr>
            <w:r/>
            <w:r>
              <w:rPr>
                <w:b/>
                <w:color w:val="FFFFFF"/>
                <w:sz w:val="18"/>
              </w:rPr>
              <w:t>8</w:t>
            </w:r>
          </w:p>
        </w:tc>
        <w:tc>
          <w:tcPr>
            <w:tcW w:type="dxa" w:w="669"/>
            <w:shd w:val="clear" w:color="auto" w:fill="1F3A5F"/>
          </w:tcPr>
          <w:p>
            <w:pPr>
              <w:keepNext/>
            </w:pPr>
            <w:r/>
            <w:r>
              <w:rPr>
                <w:b/>
                <w:color w:val="FFFFFF"/>
                <w:sz w:val="18"/>
              </w:rPr>
              <w:t>9</w:t>
            </w:r>
          </w:p>
        </w:tc>
        <w:tc>
          <w:tcPr>
            <w:tcW w:type="dxa" w:w="669"/>
            <w:shd w:val="clear" w:color="auto" w:fill="1F3A5F"/>
          </w:tcPr>
          <w:p>
            <w:pPr>
              <w:keepNext/>
            </w:pPr>
            <w:r/>
            <w:r>
              <w:rPr>
                <w:b/>
                <w:color w:val="FFFFFF"/>
                <w:sz w:val="18"/>
              </w:rPr>
              <w:t>10</w:t>
            </w:r>
          </w:p>
        </w:tc>
        <w:tc>
          <w:tcPr>
            <w:tcW w:type="dxa" w:w="669"/>
            <w:shd w:val="clear" w:color="auto" w:fill="1F3A5F"/>
          </w:tcPr>
          <w:p>
            <w:pPr>
              <w:keepNext/>
            </w:pPr>
            <w:r/>
            <w:r>
              <w:rPr>
                <w:b/>
                <w:color w:val="FFFFFF"/>
                <w:sz w:val="18"/>
              </w:rPr>
              <w:t>11</w:t>
            </w:r>
          </w:p>
        </w:tc>
        <w:tc>
          <w:tcPr>
            <w:tcW w:type="dxa" w:w="669"/>
            <w:shd w:val="clear" w:color="auto" w:fill="1F3A5F"/>
          </w:tcPr>
          <w:p>
            <w:pPr>
              <w:keepNext/>
            </w:pPr>
            <w:r/>
            <w:r>
              <w:rPr>
                <w:b/>
                <w:color w:val="FFFFFF"/>
                <w:sz w:val="18"/>
              </w:rPr>
              <w:t>12</w:t>
            </w:r>
          </w:p>
        </w:tc>
      </w:tr>
      <w:tr>
        <w:trPr>
          <w:cantSplit w:val="true"/>
        </w:trPr>
        <w:tc>
          <w:tcPr>
            <w:tcW w:type="dxa" w:w="1701"/>
          </w:tcPr>
          <w:p>
            <w:pPr>
              <w:keepNext/>
            </w:pPr>
            <w:r>
              <w:rPr>
                <w:sz w:val="18"/>
              </w:rPr>
              <w:t>Clients at start</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r>
      <w:tr>
        <w:trPr>
          <w:cantSplit w:val="true"/>
        </w:trPr>
        <w:tc>
          <w:tcPr>
            <w:tcW w:type="dxa" w:w="1701"/>
          </w:tcPr>
          <w:p>
            <w:pPr>
              <w:keepNext/>
            </w:pPr>
            <w:r>
              <w:rPr>
                <w:sz w:val="18"/>
              </w:rPr>
              <w:t>+ New</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r>
      <w:tr>
        <w:trPr>
          <w:cantSplit w:val="true"/>
        </w:trPr>
        <w:tc>
          <w:tcPr>
            <w:tcW w:type="dxa" w:w="1701"/>
          </w:tcPr>
          <w:p>
            <w:pPr>
              <w:keepNext/>
            </w:pPr>
            <w:r>
              <w:rPr>
                <w:sz w:val="18"/>
              </w:rPr>
              <w:t>− Lost</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r>
      <w:tr>
        <w:trPr>
          <w:cantSplit w:val="true"/>
        </w:trPr>
        <w:tc>
          <w:tcPr>
            <w:tcW w:type="dxa" w:w="1701"/>
          </w:tcPr>
          <w:p>
            <w:r>
              <w:rPr>
                <w:sz w:val="18"/>
              </w:rPr>
              <w:t>= At end</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r>
    </w:tbl>
    <w:p>
      <w:pPr>
        <w:spacing w:after="40"/>
      </w:pPr>
    </w:p>
    <w:p>
      <w:r>
        <w:rPr>
          <w:b w:val="0"/>
          <w:i w:val="0"/>
        </w:rPr>
        <w:t>Your lost-client rate, if you want one = clients lost ÷ clients at the start of the month: [%]. Clients lost and replaced each month: [ ].</w:t>
      </w:r>
    </w:p>
    <w:p>
      <w:pPr>
        <w:keepNext/>
        <w:spacing w:after="40"/>
      </w:pPr>
      <w:r>
        <w:rPr>
          <w:b/>
          <w:i/>
        </w:rPr>
        <w:t>Example — replace with your numbers. Made-up counts to show the sum; they imply no rate</w:t>
      </w:r>
    </w:p>
    <w:tbl>
      <w:tblPr>
        <w:tblStyle w:val="TableGrid"/>
        <w:tblW w:type="auto" w:w="0"/>
        <w:jc w:val="center"/>
        <w:tblLayout w:type="fixed"/>
        <w:tblLook w:firstColumn="1" w:firstRow="1" w:lastColumn="0" w:lastRow="0" w:noHBand="0" w:noVBand="1" w:val="04A0"/>
      </w:tblPr>
      <w:tblGrid>
        <w:gridCol w:w="1701"/>
        <w:gridCol w:w="669"/>
        <w:gridCol w:w="669"/>
        <w:gridCol w:w="669"/>
        <w:gridCol w:w="669"/>
        <w:gridCol w:w="669"/>
        <w:gridCol w:w="669"/>
        <w:gridCol w:w="669"/>
        <w:gridCol w:w="669"/>
        <w:gridCol w:w="669"/>
        <w:gridCol w:w="669"/>
        <w:gridCol w:w="669"/>
        <w:gridCol w:w="669"/>
      </w:tblGrid>
      <w:tr>
        <w:trPr>
          <w:tblHeader w:val="true"/>
          <w:cantSplit w:val="true"/>
        </w:trPr>
        <w:tc>
          <w:tcPr>
            <w:tcW w:type="dxa" w:w="1701"/>
            <w:shd w:val="clear" w:color="auto" w:fill="1F3A5F"/>
          </w:tcPr>
          <w:p>
            <w:pPr>
              <w:keepNext/>
            </w:pPr>
            <w:r/>
            <w:r>
              <w:rPr>
                <w:b/>
                <w:color w:val="FFFFFF"/>
                <w:sz w:val="18"/>
              </w:rPr>
              <w:t>Month</w:t>
            </w:r>
          </w:p>
        </w:tc>
        <w:tc>
          <w:tcPr>
            <w:tcW w:type="dxa" w:w="669"/>
            <w:shd w:val="clear" w:color="auto" w:fill="1F3A5F"/>
          </w:tcPr>
          <w:p>
            <w:pPr>
              <w:keepNext/>
            </w:pPr>
            <w:r/>
            <w:r>
              <w:rPr>
                <w:b/>
                <w:color w:val="FFFFFF"/>
                <w:sz w:val="18"/>
              </w:rPr>
              <w:t>1</w:t>
            </w:r>
          </w:p>
        </w:tc>
        <w:tc>
          <w:tcPr>
            <w:tcW w:type="dxa" w:w="669"/>
            <w:shd w:val="clear" w:color="auto" w:fill="1F3A5F"/>
          </w:tcPr>
          <w:p>
            <w:pPr>
              <w:keepNext/>
            </w:pPr>
            <w:r/>
            <w:r>
              <w:rPr>
                <w:b/>
                <w:color w:val="FFFFFF"/>
                <w:sz w:val="18"/>
              </w:rPr>
              <w:t>2</w:t>
            </w:r>
          </w:p>
        </w:tc>
        <w:tc>
          <w:tcPr>
            <w:tcW w:type="dxa" w:w="669"/>
            <w:shd w:val="clear" w:color="auto" w:fill="1F3A5F"/>
          </w:tcPr>
          <w:p>
            <w:pPr>
              <w:keepNext/>
            </w:pPr>
            <w:r/>
            <w:r>
              <w:rPr>
                <w:b/>
                <w:color w:val="FFFFFF"/>
                <w:sz w:val="18"/>
              </w:rPr>
              <w:t>3</w:t>
            </w:r>
          </w:p>
        </w:tc>
        <w:tc>
          <w:tcPr>
            <w:tcW w:type="dxa" w:w="669"/>
            <w:shd w:val="clear" w:color="auto" w:fill="1F3A5F"/>
          </w:tcPr>
          <w:p>
            <w:pPr>
              <w:keepNext/>
            </w:pPr>
            <w:r/>
            <w:r>
              <w:rPr>
                <w:b/>
                <w:color w:val="FFFFFF"/>
                <w:sz w:val="18"/>
              </w:rPr>
              <w:t>4</w:t>
            </w:r>
          </w:p>
        </w:tc>
        <w:tc>
          <w:tcPr>
            <w:tcW w:type="dxa" w:w="669"/>
            <w:shd w:val="clear" w:color="auto" w:fill="1F3A5F"/>
          </w:tcPr>
          <w:p>
            <w:pPr>
              <w:keepNext/>
            </w:pPr>
            <w:r/>
            <w:r>
              <w:rPr>
                <w:b/>
                <w:color w:val="FFFFFF"/>
                <w:sz w:val="18"/>
              </w:rPr>
              <w:t>5</w:t>
            </w:r>
          </w:p>
        </w:tc>
        <w:tc>
          <w:tcPr>
            <w:tcW w:type="dxa" w:w="669"/>
            <w:shd w:val="clear" w:color="auto" w:fill="1F3A5F"/>
          </w:tcPr>
          <w:p>
            <w:pPr>
              <w:keepNext/>
            </w:pPr>
            <w:r/>
            <w:r>
              <w:rPr>
                <w:b/>
                <w:color w:val="FFFFFF"/>
                <w:sz w:val="18"/>
              </w:rPr>
              <w:t>6</w:t>
            </w:r>
          </w:p>
        </w:tc>
        <w:tc>
          <w:tcPr>
            <w:tcW w:type="dxa" w:w="669"/>
            <w:shd w:val="clear" w:color="auto" w:fill="1F3A5F"/>
          </w:tcPr>
          <w:p>
            <w:pPr>
              <w:keepNext/>
            </w:pPr>
            <w:r/>
            <w:r>
              <w:rPr>
                <w:b/>
                <w:color w:val="FFFFFF"/>
                <w:sz w:val="18"/>
              </w:rPr>
              <w:t>7</w:t>
            </w:r>
          </w:p>
        </w:tc>
        <w:tc>
          <w:tcPr>
            <w:tcW w:type="dxa" w:w="669"/>
            <w:shd w:val="clear" w:color="auto" w:fill="1F3A5F"/>
          </w:tcPr>
          <w:p>
            <w:pPr>
              <w:keepNext/>
            </w:pPr>
            <w:r/>
            <w:r>
              <w:rPr>
                <w:b/>
                <w:color w:val="FFFFFF"/>
                <w:sz w:val="18"/>
              </w:rPr>
              <w:t>8</w:t>
            </w:r>
          </w:p>
        </w:tc>
        <w:tc>
          <w:tcPr>
            <w:tcW w:type="dxa" w:w="669"/>
            <w:shd w:val="clear" w:color="auto" w:fill="1F3A5F"/>
          </w:tcPr>
          <w:p>
            <w:pPr>
              <w:keepNext/>
            </w:pPr>
            <w:r/>
            <w:r>
              <w:rPr>
                <w:b/>
                <w:color w:val="FFFFFF"/>
                <w:sz w:val="18"/>
              </w:rPr>
              <w:t>9</w:t>
            </w:r>
          </w:p>
        </w:tc>
        <w:tc>
          <w:tcPr>
            <w:tcW w:type="dxa" w:w="669"/>
            <w:shd w:val="clear" w:color="auto" w:fill="1F3A5F"/>
          </w:tcPr>
          <w:p>
            <w:pPr>
              <w:keepNext/>
            </w:pPr>
            <w:r/>
            <w:r>
              <w:rPr>
                <w:b/>
                <w:color w:val="FFFFFF"/>
                <w:sz w:val="18"/>
              </w:rPr>
              <w:t>10</w:t>
            </w:r>
          </w:p>
        </w:tc>
        <w:tc>
          <w:tcPr>
            <w:tcW w:type="dxa" w:w="669"/>
            <w:shd w:val="clear" w:color="auto" w:fill="1F3A5F"/>
          </w:tcPr>
          <w:p>
            <w:pPr>
              <w:keepNext/>
            </w:pPr>
            <w:r/>
            <w:r>
              <w:rPr>
                <w:b/>
                <w:color w:val="FFFFFF"/>
                <w:sz w:val="18"/>
              </w:rPr>
              <w:t>11</w:t>
            </w:r>
          </w:p>
        </w:tc>
        <w:tc>
          <w:tcPr>
            <w:tcW w:type="dxa" w:w="669"/>
            <w:shd w:val="clear" w:color="auto" w:fill="1F3A5F"/>
          </w:tcPr>
          <w:p>
            <w:pPr>
              <w:keepNext/>
            </w:pPr>
            <w:r/>
            <w:r>
              <w:rPr>
                <w:b/>
                <w:color w:val="FFFFFF"/>
                <w:sz w:val="18"/>
              </w:rPr>
              <w:t>12</w:t>
            </w:r>
          </w:p>
        </w:tc>
      </w:tr>
      <w:tr>
        <w:trPr>
          <w:cantSplit w:val="true"/>
        </w:trPr>
        <w:tc>
          <w:tcPr>
            <w:tcW w:type="dxa" w:w="1701"/>
            <w:shd w:val="clear" w:color="auto" w:fill="EEF3F8"/>
          </w:tcPr>
          <w:p>
            <w:pPr>
              <w:keepNext/>
            </w:pPr>
            <w:r>
              <w:rPr>
                <w:sz w:val="18"/>
              </w:rPr>
              <w:t>+ New</w:t>
            </w:r>
          </w:p>
        </w:tc>
        <w:tc>
          <w:tcPr>
            <w:tcW w:type="dxa" w:w="669"/>
            <w:shd w:val="clear" w:color="auto" w:fill="EEF3F8"/>
          </w:tcPr>
          <w:p>
            <w:pPr>
              <w:keepNext/>
            </w:pPr>
            <w:r>
              <w:rPr>
                <w:sz w:val="18"/>
              </w:rPr>
              <w:t>8</w:t>
            </w:r>
          </w:p>
        </w:tc>
        <w:tc>
          <w:tcPr>
            <w:tcW w:type="dxa" w:w="669"/>
            <w:shd w:val="clear" w:color="auto" w:fill="EEF3F8"/>
          </w:tcPr>
          <w:p>
            <w:pPr>
              <w:keepNext/>
            </w:pPr>
            <w:r>
              <w:rPr>
                <w:sz w:val="18"/>
              </w:rPr>
              <w:t>8</w:t>
            </w:r>
          </w:p>
        </w:tc>
        <w:tc>
          <w:tcPr>
            <w:tcW w:type="dxa" w:w="669"/>
            <w:shd w:val="clear" w:color="auto" w:fill="EEF3F8"/>
          </w:tcPr>
          <w:p>
            <w:pPr>
              <w:keepNext/>
            </w:pPr>
            <w:r>
              <w:rPr>
                <w:sz w:val="18"/>
              </w:rPr>
              <w:t>8</w:t>
            </w:r>
          </w:p>
        </w:tc>
        <w:tc>
          <w:tcPr>
            <w:tcW w:type="dxa" w:w="669"/>
            <w:shd w:val="clear" w:color="auto" w:fill="EEF3F8"/>
          </w:tcPr>
          <w:p>
            <w:pPr>
              <w:keepNext/>
            </w:pPr>
            <w:r>
              <w:rPr>
                <w:sz w:val="18"/>
              </w:rPr>
              <w:t>8</w:t>
            </w:r>
          </w:p>
        </w:tc>
        <w:tc>
          <w:tcPr>
            <w:tcW w:type="dxa" w:w="669"/>
            <w:shd w:val="clear" w:color="auto" w:fill="EEF3F8"/>
          </w:tcPr>
          <w:p>
            <w:pPr>
              <w:keepNext/>
            </w:pPr>
            <w:r>
              <w:rPr>
                <w:sz w:val="18"/>
              </w:rPr>
              <w:t>6</w:t>
            </w:r>
          </w:p>
        </w:tc>
        <w:tc>
          <w:tcPr>
            <w:tcW w:type="dxa" w:w="669"/>
            <w:shd w:val="clear" w:color="auto" w:fill="EEF3F8"/>
          </w:tcPr>
          <w:p>
            <w:pPr>
              <w:keepNext/>
            </w:pPr>
            <w:r>
              <w:rPr>
                <w:sz w:val="18"/>
              </w:rPr>
              <w:t>6</w:t>
            </w:r>
          </w:p>
        </w:tc>
        <w:tc>
          <w:tcPr>
            <w:tcW w:type="dxa" w:w="669"/>
            <w:shd w:val="clear" w:color="auto" w:fill="EEF3F8"/>
          </w:tcPr>
          <w:p>
            <w:pPr>
              <w:keepNext/>
            </w:pPr>
            <w:r>
              <w:rPr>
                <w:sz w:val="18"/>
              </w:rPr>
              <w:t>6</w:t>
            </w:r>
          </w:p>
        </w:tc>
        <w:tc>
          <w:tcPr>
            <w:tcW w:type="dxa" w:w="669"/>
            <w:shd w:val="clear" w:color="auto" w:fill="EEF3F8"/>
          </w:tcPr>
          <w:p>
            <w:pPr>
              <w:keepNext/>
            </w:pPr>
            <w:r>
              <w:rPr>
                <w:sz w:val="18"/>
              </w:rPr>
              <w:t>6</w:t>
            </w:r>
          </w:p>
        </w:tc>
        <w:tc>
          <w:tcPr>
            <w:tcW w:type="dxa" w:w="669"/>
            <w:shd w:val="clear" w:color="auto" w:fill="EEF3F8"/>
          </w:tcPr>
          <w:p>
            <w:pPr>
              <w:keepNext/>
            </w:pPr>
            <w:r>
              <w:rPr>
                <w:sz w:val="18"/>
              </w:rPr>
              <w:t>5</w:t>
            </w:r>
          </w:p>
        </w:tc>
        <w:tc>
          <w:tcPr>
            <w:tcW w:type="dxa" w:w="669"/>
            <w:shd w:val="clear" w:color="auto" w:fill="EEF3F8"/>
          </w:tcPr>
          <w:p>
            <w:pPr>
              <w:keepNext/>
            </w:pPr>
            <w:r>
              <w:rPr>
                <w:sz w:val="18"/>
              </w:rPr>
              <w:t>5</w:t>
            </w:r>
          </w:p>
        </w:tc>
        <w:tc>
          <w:tcPr>
            <w:tcW w:type="dxa" w:w="669"/>
            <w:shd w:val="clear" w:color="auto" w:fill="EEF3F8"/>
          </w:tcPr>
          <w:p>
            <w:pPr>
              <w:keepNext/>
            </w:pPr>
            <w:r>
              <w:rPr>
                <w:sz w:val="18"/>
              </w:rPr>
              <w:t>5</w:t>
            </w:r>
          </w:p>
        </w:tc>
        <w:tc>
          <w:tcPr>
            <w:tcW w:type="dxa" w:w="669"/>
            <w:shd w:val="clear" w:color="auto" w:fill="EEF3F8"/>
          </w:tcPr>
          <w:p>
            <w:pPr>
              <w:keepNext/>
            </w:pPr>
            <w:r>
              <w:rPr>
                <w:sz w:val="18"/>
              </w:rPr>
              <w:t>5</w:t>
            </w:r>
          </w:p>
        </w:tc>
      </w:tr>
      <w:tr>
        <w:trPr>
          <w:cantSplit w:val="true"/>
        </w:trPr>
        <w:tc>
          <w:tcPr>
            <w:tcW w:type="dxa" w:w="1701"/>
            <w:shd w:val="clear" w:color="auto" w:fill="EEF3F8"/>
          </w:tcPr>
          <w:p>
            <w:pPr>
              <w:keepNext/>
            </w:pPr>
            <w:r>
              <w:rPr>
                <w:sz w:val="18"/>
              </w:rPr>
              <w:t>− Lost</w:t>
            </w:r>
          </w:p>
        </w:tc>
        <w:tc>
          <w:tcPr>
            <w:tcW w:type="dxa" w:w="669"/>
            <w:shd w:val="clear" w:color="auto" w:fill="EEF3F8"/>
          </w:tcPr>
          <w:p>
            <w:pPr>
              <w:keepNext/>
            </w:pPr>
            <w:r>
              <w:rPr>
                <w:sz w:val="18"/>
              </w:rPr>
              <w:t>0</w:t>
            </w:r>
          </w:p>
        </w:tc>
        <w:tc>
          <w:tcPr>
            <w:tcW w:type="dxa" w:w="669"/>
            <w:shd w:val="clear" w:color="auto" w:fill="EEF3F8"/>
          </w:tcPr>
          <w:p>
            <w:pPr>
              <w:keepNext/>
            </w:pPr>
            <w:r>
              <w:rPr>
                <w:sz w:val="18"/>
              </w:rPr>
              <w:t>1</w:t>
            </w:r>
          </w:p>
        </w:tc>
        <w:tc>
          <w:tcPr>
            <w:tcW w:type="dxa" w:w="669"/>
            <w:shd w:val="clear" w:color="auto" w:fill="EEF3F8"/>
          </w:tcPr>
          <w:p>
            <w:pPr>
              <w:keepNext/>
            </w:pPr>
            <w:r>
              <w:rPr>
                <w:sz w:val="18"/>
              </w:rPr>
              <w:t>1</w:t>
            </w:r>
          </w:p>
        </w:tc>
        <w:tc>
          <w:tcPr>
            <w:tcW w:type="dxa" w:w="669"/>
            <w:shd w:val="clear" w:color="auto" w:fill="EEF3F8"/>
          </w:tcPr>
          <w:p>
            <w:pPr>
              <w:keepNext/>
            </w:pPr>
            <w:r>
              <w:rPr>
                <w:sz w:val="18"/>
              </w:rPr>
              <w:t>1</w:t>
            </w:r>
          </w:p>
        </w:tc>
        <w:tc>
          <w:tcPr>
            <w:tcW w:type="dxa" w:w="669"/>
            <w:shd w:val="clear" w:color="auto" w:fill="EEF3F8"/>
          </w:tcPr>
          <w:p>
            <w:pPr>
              <w:keepNext/>
            </w:pPr>
            <w:r>
              <w:rPr>
                <w:sz w:val="18"/>
              </w:rPr>
              <w:t>2</w:t>
            </w:r>
          </w:p>
        </w:tc>
        <w:tc>
          <w:tcPr>
            <w:tcW w:type="dxa" w:w="669"/>
            <w:shd w:val="clear" w:color="auto" w:fill="EEF3F8"/>
          </w:tcPr>
          <w:p>
            <w:pPr>
              <w:keepNext/>
            </w:pPr>
            <w:r>
              <w:rPr>
                <w:sz w:val="18"/>
              </w:rPr>
              <w:t>2</w:t>
            </w:r>
          </w:p>
        </w:tc>
        <w:tc>
          <w:tcPr>
            <w:tcW w:type="dxa" w:w="669"/>
            <w:shd w:val="clear" w:color="auto" w:fill="EEF3F8"/>
          </w:tcPr>
          <w:p>
            <w:pPr>
              <w:keepNext/>
            </w:pPr>
            <w:r>
              <w:rPr>
                <w:sz w:val="18"/>
              </w:rPr>
              <w:t>2</w:t>
            </w:r>
          </w:p>
        </w:tc>
        <w:tc>
          <w:tcPr>
            <w:tcW w:type="dxa" w:w="669"/>
            <w:shd w:val="clear" w:color="auto" w:fill="EEF3F8"/>
          </w:tcPr>
          <w:p>
            <w:pPr>
              <w:keepNext/>
            </w:pPr>
            <w:r>
              <w:rPr>
                <w:sz w:val="18"/>
              </w:rPr>
              <w:t>2</w:t>
            </w:r>
          </w:p>
        </w:tc>
        <w:tc>
          <w:tcPr>
            <w:tcW w:type="dxa" w:w="669"/>
            <w:shd w:val="clear" w:color="auto" w:fill="EEF3F8"/>
          </w:tcPr>
          <w:p>
            <w:pPr>
              <w:keepNext/>
            </w:pPr>
            <w:r>
              <w:rPr>
                <w:sz w:val="18"/>
              </w:rPr>
              <w:t>2</w:t>
            </w:r>
          </w:p>
        </w:tc>
        <w:tc>
          <w:tcPr>
            <w:tcW w:type="dxa" w:w="669"/>
            <w:shd w:val="clear" w:color="auto" w:fill="EEF3F8"/>
          </w:tcPr>
          <w:p>
            <w:pPr>
              <w:keepNext/>
            </w:pPr>
            <w:r>
              <w:rPr>
                <w:sz w:val="18"/>
              </w:rPr>
              <w:t>2</w:t>
            </w:r>
          </w:p>
        </w:tc>
        <w:tc>
          <w:tcPr>
            <w:tcW w:type="dxa" w:w="669"/>
            <w:shd w:val="clear" w:color="auto" w:fill="EEF3F8"/>
          </w:tcPr>
          <w:p>
            <w:pPr>
              <w:keepNext/>
            </w:pPr>
            <w:r>
              <w:rPr>
                <w:sz w:val="18"/>
              </w:rPr>
              <w:t>2</w:t>
            </w:r>
          </w:p>
        </w:tc>
        <w:tc>
          <w:tcPr>
            <w:tcW w:type="dxa" w:w="669"/>
            <w:shd w:val="clear" w:color="auto" w:fill="EEF3F8"/>
          </w:tcPr>
          <w:p>
            <w:pPr>
              <w:keepNext/>
            </w:pPr>
            <w:r>
              <w:rPr>
                <w:sz w:val="18"/>
              </w:rPr>
              <w:t>2</w:t>
            </w:r>
          </w:p>
        </w:tc>
      </w:tr>
      <w:tr>
        <w:trPr>
          <w:cantSplit w:val="true"/>
        </w:trPr>
        <w:tc>
          <w:tcPr>
            <w:tcW w:type="dxa" w:w="1701"/>
            <w:shd w:val="clear" w:color="auto" w:fill="EEF3F8"/>
          </w:tcPr>
          <w:p>
            <w:r>
              <w:rPr>
                <w:sz w:val="18"/>
              </w:rPr>
              <w:t>= At end</w:t>
            </w:r>
          </w:p>
        </w:tc>
        <w:tc>
          <w:tcPr>
            <w:tcW w:type="dxa" w:w="669"/>
            <w:shd w:val="clear" w:color="auto" w:fill="EEF3F8"/>
          </w:tcPr>
          <w:p>
            <w:r>
              <w:rPr>
                <w:sz w:val="18"/>
              </w:rPr>
              <w:t>8</w:t>
            </w:r>
          </w:p>
        </w:tc>
        <w:tc>
          <w:tcPr>
            <w:tcW w:type="dxa" w:w="669"/>
            <w:shd w:val="clear" w:color="auto" w:fill="EEF3F8"/>
          </w:tcPr>
          <w:p>
            <w:r>
              <w:rPr>
                <w:sz w:val="18"/>
              </w:rPr>
              <w:t>15</w:t>
            </w:r>
          </w:p>
        </w:tc>
        <w:tc>
          <w:tcPr>
            <w:tcW w:type="dxa" w:w="669"/>
            <w:shd w:val="clear" w:color="auto" w:fill="EEF3F8"/>
          </w:tcPr>
          <w:p>
            <w:r>
              <w:rPr>
                <w:sz w:val="18"/>
              </w:rPr>
              <w:t>22</w:t>
            </w:r>
          </w:p>
        </w:tc>
        <w:tc>
          <w:tcPr>
            <w:tcW w:type="dxa" w:w="669"/>
            <w:shd w:val="clear" w:color="auto" w:fill="EEF3F8"/>
          </w:tcPr>
          <w:p>
            <w:r>
              <w:rPr>
                <w:sz w:val="18"/>
              </w:rPr>
              <w:t>29</w:t>
            </w:r>
          </w:p>
        </w:tc>
        <w:tc>
          <w:tcPr>
            <w:tcW w:type="dxa" w:w="669"/>
            <w:shd w:val="clear" w:color="auto" w:fill="EEF3F8"/>
          </w:tcPr>
          <w:p>
            <w:r>
              <w:rPr>
                <w:sz w:val="18"/>
              </w:rPr>
              <w:t>33</w:t>
            </w:r>
          </w:p>
        </w:tc>
        <w:tc>
          <w:tcPr>
            <w:tcW w:type="dxa" w:w="669"/>
            <w:shd w:val="clear" w:color="auto" w:fill="EEF3F8"/>
          </w:tcPr>
          <w:p>
            <w:r>
              <w:rPr>
                <w:sz w:val="18"/>
              </w:rPr>
              <w:t>37</w:t>
            </w:r>
          </w:p>
        </w:tc>
        <w:tc>
          <w:tcPr>
            <w:tcW w:type="dxa" w:w="669"/>
            <w:shd w:val="clear" w:color="auto" w:fill="EEF3F8"/>
          </w:tcPr>
          <w:p>
            <w:r>
              <w:rPr>
                <w:sz w:val="18"/>
              </w:rPr>
              <w:t>41</w:t>
            </w:r>
          </w:p>
        </w:tc>
        <w:tc>
          <w:tcPr>
            <w:tcW w:type="dxa" w:w="669"/>
            <w:shd w:val="clear" w:color="auto" w:fill="EEF3F8"/>
          </w:tcPr>
          <w:p>
            <w:r>
              <w:rPr>
                <w:sz w:val="18"/>
              </w:rPr>
              <w:t>45</w:t>
            </w:r>
          </w:p>
        </w:tc>
        <w:tc>
          <w:tcPr>
            <w:tcW w:type="dxa" w:w="669"/>
            <w:shd w:val="clear" w:color="auto" w:fill="EEF3F8"/>
          </w:tcPr>
          <w:p>
            <w:r>
              <w:rPr>
                <w:sz w:val="18"/>
              </w:rPr>
              <w:t>48</w:t>
            </w:r>
          </w:p>
        </w:tc>
        <w:tc>
          <w:tcPr>
            <w:tcW w:type="dxa" w:w="669"/>
            <w:shd w:val="clear" w:color="auto" w:fill="EEF3F8"/>
          </w:tcPr>
          <w:p>
            <w:r>
              <w:rPr>
                <w:sz w:val="18"/>
              </w:rPr>
              <w:t>51</w:t>
            </w:r>
          </w:p>
        </w:tc>
        <w:tc>
          <w:tcPr>
            <w:tcW w:type="dxa" w:w="669"/>
            <w:shd w:val="clear" w:color="auto" w:fill="EEF3F8"/>
          </w:tcPr>
          <w:p>
            <w:r>
              <w:rPr>
                <w:sz w:val="18"/>
              </w:rPr>
              <w:t>54</w:t>
            </w:r>
          </w:p>
        </w:tc>
        <w:tc>
          <w:tcPr>
            <w:tcW w:type="dxa" w:w="669"/>
            <w:shd w:val="clear" w:color="auto" w:fill="EEF3F8"/>
          </w:tcPr>
          <w:p>
            <w:r>
              <w:rPr>
                <w:sz w:val="18"/>
              </w:rPr>
              <w:t>57</w:t>
            </w:r>
          </w:p>
        </w:tc>
      </w:tr>
    </w:tbl>
    <w:p>
      <w:pPr>
        <w:spacing w:after="40"/>
      </w:pPr>
    </w:p>
    <w:p>
      <w:r>
        <w:rPr>
          <w:b w:val="0"/>
          <w:i w:val="0"/>
        </w:rPr>
        <w:t>Example — replace with your numbers: totals are 76 new and 19 lost; 76 − 19 = 57. These counts only show how the sum works. They are not a rate, and no count is a target or a warning.</w:t>
      </w:r>
    </w:p>
    <w:p>
      <w:pPr>
        <w:spacing w:after="80"/>
      </w:pPr>
      <w:r>
        <w:rPr>
          <w:b w:val="0"/>
          <w:i/>
          <w:color w:val="555555"/>
        </w:rPr>
        <w:t>The Excel workbook has no churn line. Work cancellations here, then lower the visits you enter in the workbook and say so in your assumptions.</w:t>
      </w:r>
    </w:p>
    <w:p>
      <w:pPr>
        <w:pStyle w:val="Heading2"/>
      </w:pPr>
      <w:r>
        <w:t>5.5 Employees or independent contractors: a decision box</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Decision box: who does the cleaning?</w:t>
            </w:r>
          </w:p>
          <w:p>
            <w:pPr>
              <w:pStyle w:val="ListBullet"/>
            </w:pPr>
            <w:r>
              <w:rPr>
                <w:b w:val="0"/>
                <w:i w:val="0"/>
              </w:rPr>
              <w:t>This is a decision with tax and legal consequences. This template states no rule and does not say which choice fits.</w:t>
            </w:r>
          </w:p>
          <w:p>
            <w:pPr>
              <w:pStyle w:val="ListBullet"/>
            </w:pPr>
            <w:r>
              <w:rPr>
                <w:b w:val="0"/>
                <w:i w:val="0"/>
              </w:rPr>
              <w:t>The IRS says classification turns on “the extent of the right to direct and control the worker”. It sorts the facts into three categories: behavioral (does the company control what the worker does and how), financial (these include “how worker is paid, whether expenses are reimbursed, who provides tools/supplies”) and type of relationship (written contracts, benefits, how long the relationship continues). It adds that “no one factor stands alone” (</w:t>
            </w:r>
            <w:hyperlink r:id="rId14">
              <w:r>
                <w:rPr>
                  <w:rStyle w:val="Hyperlink"/>
                  <w:color w:val="0563C1"/>
                  <w:u w:val="single"/>
                </w:rPr>
                <w:t xml:space="preserve">IRS: Independent contractor or employee?</w:t>
              </w:r>
            </w:hyperlink>
            <w:r>
              <w:rPr>
                <w:b w:val="0"/>
                <w:i w:val="0"/>
              </w:rPr>
              <w:t>).</w:t>
            </w:r>
          </w:p>
          <w:p>
            <w:pPr>
              <w:pStyle w:val="ListBullet"/>
            </w:pPr>
            <w:r>
              <w:rPr>
                <w:b w:val="0"/>
                <w:i w:val="0"/>
              </w:rPr>
              <w:t>SBA warns: “Independent contractors can sometimes qualify as employees in a legal sense.” A contractor found to meet the legal definition of an employee can mean back taxes, penalties and benefits (</w:t>
            </w:r>
            <w:hyperlink r:id="rId15">
              <w:r>
                <w:rPr>
                  <w:rStyle w:val="Hyperlink"/>
                  <w:color w:val="0563C1"/>
                  <w:u w:val="single"/>
                </w:rPr>
                <w:t xml:space="preserve">SBA: Manage your business</w:t>
              </w:r>
            </w:hyperlink>
            <w:r>
              <w:rPr>
                <w:b w:val="0"/>
                <w:i w:val="0"/>
              </w:rPr>
              <w:t>).</w:t>
            </w:r>
          </w:p>
          <w:p>
            <w:pPr>
              <w:pStyle w:val="ListBullet"/>
            </w:pPr>
            <w:r>
              <w:rPr>
                <w:b w:val="0"/>
                <w:i w:val="0"/>
              </w:rPr>
              <w:t>If it is still unclear, the IRS says the business or the worker may file Form SS-8 and the IRS will review the facts and decide the worker's status (</w:t>
            </w:r>
            <w:hyperlink r:id="rId14">
              <w:r>
                <w:rPr>
                  <w:rStyle w:val="Hyperlink"/>
                  <w:color w:val="0563C1"/>
                  <w:u w:val="single"/>
                </w:rPr>
                <w:t xml:space="preserve">IRS</w:t>
              </w:r>
            </w:hyperlink>
            <w:r>
              <w:rPr>
                <w:b w:val="0"/>
                <w:i w:val="0"/>
              </w:rPr>
              <w:t>).</w:t>
            </w:r>
          </w:p>
          <w:p>
            <w:pPr>
              <w:pStyle w:val="ListBullet"/>
            </w:pPr>
            <w:r>
              <w:rPr>
                <w:b w:val="0"/>
                <w:i w:val="0"/>
              </w:rPr>
              <w:t>Check with an attorney and your state agency before you decide.</w:t>
            </w:r>
          </w:p>
        </w:tc>
      </w:tr>
    </w:tbl>
    <w:p>
      <w:pPr>
        <w:spacing w:after="40"/>
      </w:pPr>
    </w:p>
    <w:tbl>
      <w:tblPr>
        <w:tblStyle w:val="TableGrid"/>
        <w:tblW w:type="auto" w:w="0"/>
        <w:jc w:val="center"/>
        <w:tblLayout w:type="fixed"/>
        <w:tblLook w:firstColumn="1" w:firstRow="1" w:lastColumn="0" w:lastRow="0" w:noHBand="0" w:noVBand="1" w:val="04A0"/>
      </w:tblPr>
      <w:tblGrid>
        <w:gridCol w:w="5102"/>
        <w:gridCol w:w="4649"/>
      </w:tblGrid>
      <w:tr>
        <w:trPr>
          <w:tblHeader w:val="true"/>
          <w:cantSplit w:val="true"/>
        </w:trPr>
        <w:tc>
          <w:tcPr>
            <w:tcW w:type="dxa" w:w="5102"/>
            <w:shd w:val="clear" w:color="auto" w:fill="1F3A5F"/>
          </w:tcPr>
          <w:p>
            <w:pPr>
              <w:keepNext/>
            </w:pPr>
            <w:r/>
            <w:r>
              <w:rPr>
                <w:b/>
                <w:color w:val="FFFFFF"/>
                <w:sz w:val="20"/>
              </w:rPr>
              <w:t>Your own facts</w:t>
            </w:r>
          </w:p>
        </w:tc>
        <w:tc>
          <w:tcPr>
            <w:tcW w:type="dxa" w:w="4649"/>
            <w:shd w:val="clear" w:color="auto" w:fill="1F3A5F"/>
          </w:tcPr>
          <w:p>
            <w:pPr>
              <w:keepNext/>
            </w:pPr>
            <w:r/>
            <w:r>
              <w:rPr>
                <w:b/>
                <w:color w:val="FFFFFF"/>
                <w:sz w:val="20"/>
              </w:rPr>
              <w:t>Your answer</w:t>
            </w:r>
          </w:p>
        </w:tc>
      </w:tr>
      <w:tr>
        <w:trPr>
          <w:cantSplit w:val="true"/>
        </w:trPr>
        <w:tc>
          <w:tcPr>
            <w:tcW w:type="dxa" w:w="5102"/>
          </w:tcPr>
          <w:p>
            <w:pPr>
              <w:keepNext/>
            </w:pPr>
            <w:r>
              <w:rPr>
                <w:sz w:val="20"/>
              </w:rPr>
              <w:t>Who sets the schedule and how the work is done</w:t>
            </w:r>
          </w:p>
        </w:tc>
        <w:tc>
          <w:tcPr>
            <w:tcW w:type="dxa" w:w="4649"/>
          </w:tcPr>
          <w:p>
            <w:pPr>
              <w:keepNext/>
            </w:pPr>
            <w:r>
              <w:rPr>
                <w:sz w:val="20"/>
              </w:rPr>
              <w:t>[ ]</w:t>
            </w:r>
          </w:p>
        </w:tc>
      </w:tr>
      <w:tr>
        <w:trPr>
          <w:cantSplit w:val="true"/>
        </w:trPr>
        <w:tc>
          <w:tcPr>
            <w:tcW w:type="dxa" w:w="5102"/>
          </w:tcPr>
          <w:p>
            <w:pPr>
              <w:keepNext/>
            </w:pPr>
            <w:r>
              <w:rPr>
                <w:sz w:val="20"/>
              </w:rPr>
              <w:t>Who supplies equipment and supplies</w:t>
            </w:r>
          </w:p>
        </w:tc>
        <w:tc>
          <w:tcPr>
            <w:tcW w:type="dxa" w:w="4649"/>
          </w:tcPr>
          <w:p>
            <w:pPr>
              <w:keepNext/>
            </w:pPr>
            <w:r>
              <w:rPr>
                <w:sz w:val="20"/>
              </w:rPr>
              <w:t>[ ]</w:t>
            </w:r>
          </w:p>
        </w:tc>
      </w:tr>
      <w:tr>
        <w:trPr>
          <w:cantSplit w:val="true"/>
        </w:trPr>
        <w:tc>
          <w:tcPr>
            <w:tcW w:type="dxa" w:w="5102"/>
          </w:tcPr>
          <w:p>
            <w:pPr>
              <w:keepNext/>
            </w:pPr>
            <w:r>
              <w:rPr>
                <w:sz w:val="20"/>
              </w:rPr>
              <w:t>How pay is set, and whether expenses are reimbursed</w:t>
            </w:r>
          </w:p>
        </w:tc>
        <w:tc>
          <w:tcPr>
            <w:tcW w:type="dxa" w:w="4649"/>
          </w:tcPr>
          <w:p>
            <w:pPr>
              <w:keepNext/>
            </w:pPr>
            <w:r>
              <w:rPr>
                <w:sz w:val="20"/>
              </w:rPr>
              <w:t>[ ]</w:t>
            </w:r>
          </w:p>
        </w:tc>
      </w:tr>
      <w:tr>
        <w:trPr>
          <w:cantSplit w:val="true"/>
        </w:trPr>
        <w:tc>
          <w:tcPr>
            <w:tcW w:type="dxa" w:w="5102"/>
          </w:tcPr>
          <w:p>
            <w:pPr>
              <w:keepNext/>
            </w:pPr>
            <w:r>
              <w:rPr>
                <w:sz w:val="20"/>
              </w:rPr>
              <w:t>Written agreements, and how long the relationship is expected to last</w:t>
            </w:r>
          </w:p>
        </w:tc>
        <w:tc>
          <w:tcPr>
            <w:tcW w:type="dxa" w:w="4649"/>
          </w:tcPr>
          <w:p>
            <w:pPr>
              <w:keepNext/>
            </w:pPr>
            <w:r>
              <w:rPr>
                <w:sz w:val="20"/>
              </w:rPr>
              <w:t>[ ]</w:t>
            </w:r>
          </w:p>
        </w:tc>
      </w:tr>
      <w:tr>
        <w:trPr>
          <w:cantSplit w:val="true"/>
        </w:trPr>
        <w:tc>
          <w:tcPr>
            <w:tcW w:type="dxa" w:w="5102"/>
          </w:tcPr>
          <w:p>
            <w:pPr>
              <w:keepNext/>
            </w:pPr>
            <w:r>
              <w:rPr>
                <w:sz w:val="20"/>
              </w:rPr>
              <w:t>Date you checked with an attorney or your state agency, and what they said</w:t>
            </w:r>
          </w:p>
        </w:tc>
        <w:tc>
          <w:tcPr>
            <w:tcW w:type="dxa" w:w="4649"/>
          </w:tcPr>
          <w:p>
            <w:pPr>
              <w:keepNext/>
            </w:pPr>
            <w:r>
              <w:rPr>
                <w:sz w:val="20"/>
              </w:rPr>
              <w:t>[ ]</w:t>
            </w:r>
          </w:p>
        </w:tc>
      </w:tr>
      <w:tr>
        <w:trPr>
          <w:cantSplit w:val="true"/>
        </w:trPr>
        <w:tc>
          <w:tcPr>
            <w:tcW w:type="dxa" w:w="5102"/>
          </w:tcPr>
          <w:p>
            <w:r>
              <w:rPr>
                <w:sz w:val="20"/>
              </w:rPr>
              <w:t>Your decision for each role, and why</w:t>
            </w:r>
          </w:p>
        </w:tc>
        <w:tc>
          <w:tcPr>
            <w:tcW w:type="dxa" w:w="4649"/>
          </w:tcPr>
          <w:p>
            <w:r>
              <w:rPr>
                <w:sz w:val="20"/>
              </w:rPr>
              <w:t>[ ]</w:t>
            </w:r>
          </w:p>
        </w:tc>
      </w:tr>
    </w:tbl>
    <w:p>
      <w:pPr>
        <w:spacing w:after="40"/>
      </w:pPr>
    </w:p>
    <w:p>
      <w:r>
        <w:rPr>
          <w:b w:val="0"/>
          <w:i w:val="0"/>
        </w:rPr>
        <w:t>If you hire employees, the SBA says you will be responsible for state employment taxes, which “vary by state” (</w:t>
      </w:r>
      <w:hyperlink r:id="rId15">
        <w:r>
          <w:rPr>
            <w:rStyle w:val="Hyperlink"/>
            <w:color w:val="0563C1"/>
            <w:u w:val="single"/>
          </w:rPr>
          <w:t xml:space="preserve">SBA: Manage your business</w:t>
        </w:r>
      </w:hyperlink>
      <w:r>
        <w:rPr>
          <w:b w:val="0"/>
          <w:i w:val="0"/>
        </w:rPr>
        <w:t>). Check with your state.</w:t>
      </w:r>
    </w:p>
    <w:p>
      <w:pPr>
        <w:pStyle w:val="Heading2"/>
      </w:pPr>
      <w:r>
        <w:t>5.6 Insurance, bonding and license checklist</w:t>
      </w:r>
    </w:p>
    <w:p>
      <w:pPr>
        <w:spacing w:after="80"/>
      </w:pPr>
      <w:r>
        <w:rPr>
          <w:b w:val="0"/>
          <w:i/>
          <w:color w:val="555555"/>
        </w:rPr>
        <w:t>This template states no rule for any state or trade. The SBA says license and permit “requirements and fees vary based on your business activities, location, and government rules” (</w:t>
      </w:r>
      <w:hyperlink r:id="rId16">
        <w:r>
          <w:rPr>
            <w:rStyle w:val="Hyperlink"/>
            <w:color w:val="0563C1"/>
            <w:u w:val="single"/>
          </w:rPr>
          <w:t xml:space="preserve">SBA: licenses and permits</w:t>
        </w:r>
      </w:hyperlink>
      <w:r>
        <w:rPr>
          <w:b w:val="0"/>
          <w:i/>
          <w:color w:val="555555"/>
        </w:rPr>
        <w:t>) and “Laws requiring insurance vary by state” (</w:t>
      </w:r>
      <w:hyperlink r:id="rId17">
        <w:r>
          <w:rPr>
            <w:rStyle w:val="Hyperlink"/>
            <w:color w:val="0563C1"/>
            <w:u w:val="single"/>
          </w:rPr>
          <w:t xml:space="preserve">SBA: business insurance</w:t>
        </w:r>
      </w:hyperlink>
      <w:r>
        <w:rPr>
          <w:b w:val="0"/>
          <w:i/>
          <w:color w:val="555555"/>
        </w:rPr>
        <w:t>). Leave the status column blank until you have checked.</w:t>
      </w:r>
    </w:p>
    <w:tbl>
      <w:tblPr>
        <w:tblStyle w:val="TableGrid"/>
        <w:tblW w:type="auto" w:w="0"/>
        <w:jc w:val="center"/>
        <w:tblLayout w:type="fixed"/>
        <w:tblLook w:firstColumn="1" w:firstRow="1" w:lastColumn="0" w:lastRow="0" w:noHBand="0" w:noVBand="1" w:val="04A0"/>
      </w:tblPr>
      <w:tblGrid>
        <w:gridCol w:w="3628"/>
        <w:gridCol w:w="1134"/>
        <w:gridCol w:w="1247"/>
        <w:gridCol w:w="3742"/>
      </w:tblGrid>
      <w:tr>
        <w:trPr>
          <w:tblHeader w:val="true"/>
          <w:cantSplit w:val="true"/>
        </w:trPr>
        <w:tc>
          <w:tcPr>
            <w:tcW w:type="dxa" w:w="3628"/>
            <w:shd w:val="clear" w:color="auto" w:fill="1F3A5F"/>
          </w:tcPr>
          <w:p>
            <w:pPr>
              <w:keepNext/>
            </w:pPr>
            <w:r/>
            <w:r>
              <w:rPr>
                <w:b/>
                <w:color w:val="FFFFFF"/>
                <w:sz w:val="18"/>
              </w:rPr>
              <w:t>Item</w:t>
            </w:r>
          </w:p>
        </w:tc>
        <w:tc>
          <w:tcPr>
            <w:tcW w:type="dxa" w:w="1134"/>
            <w:shd w:val="clear" w:color="auto" w:fill="1F3A5F"/>
          </w:tcPr>
          <w:p>
            <w:pPr>
              <w:keepNext/>
            </w:pPr>
            <w:r/>
            <w:r>
              <w:rPr>
                <w:b/>
                <w:color w:val="FFFFFF"/>
                <w:sz w:val="18"/>
              </w:rPr>
              <w:t>Applies? (Y/N)</w:t>
            </w:r>
          </w:p>
        </w:tc>
        <w:tc>
          <w:tcPr>
            <w:tcW w:type="dxa" w:w="1247"/>
            <w:shd w:val="clear" w:color="auto" w:fill="1F3A5F"/>
          </w:tcPr>
          <w:p>
            <w:pPr>
              <w:keepNext/>
            </w:pPr>
            <w:r/>
            <w:r>
              <w:rPr>
                <w:b/>
                <w:color w:val="FFFFFF"/>
                <w:sz w:val="18"/>
              </w:rPr>
              <w:t>Status</w:t>
            </w:r>
          </w:p>
        </w:tc>
        <w:tc>
          <w:tcPr>
            <w:tcW w:type="dxa" w:w="3742"/>
            <w:shd w:val="clear" w:color="auto" w:fill="1F3A5F"/>
          </w:tcPr>
          <w:p>
            <w:pPr>
              <w:keepNext/>
            </w:pPr>
            <w:r/>
            <w:r>
              <w:rPr>
                <w:b/>
                <w:color w:val="FFFFFF"/>
                <w:sz w:val="18"/>
              </w:rPr>
              <w:t>Where to check</w:t>
            </w:r>
          </w:p>
        </w:tc>
      </w:tr>
      <w:tr>
        <w:trPr>
          <w:cantSplit w:val="true"/>
        </w:trPr>
        <w:tc>
          <w:tcPr>
            <w:tcW w:type="dxa" w:w="3628"/>
          </w:tcPr>
          <w:p>
            <w:pPr>
              <w:keepNext/>
            </w:pPr>
            <w:r>
              <w:rPr>
                <w:sz w:val="18"/>
              </w:rPr>
              <w:t>General liability insurance (SBA table: “Any business”)</w:t>
            </w:r>
          </w:p>
        </w:tc>
        <w:tc>
          <w:tcPr>
            <w:tcW w:type="dxa" w:w="1134"/>
          </w:tcPr>
          <w:p>
            <w:pPr>
              <w:keepNext/>
            </w:pPr>
            <w:r>
              <w:rPr>
                <w:sz w:val="18"/>
              </w:rPr>
              <w:t>[ ]</w:t>
            </w:r>
          </w:p>
        </w:tc>
        <w:tc>
          <w:tcPr>
            <w:tcW w:type="dxa" w:w="1247"/>
          </w:tcPr>
          <w:p>
            <w:pPr>
              <w:keepNext/>
            </w:pPr>
            <w:r>
              <w:rPr>
                <w:sz w:val="18"/>
              </w:rPr>
            </w:r>
          </w:p>
        </w:tc>
        <w:tc>
          <w:tcPr>
            <w:tcW w:type="dxa" w:w="3742"/>
          </w:tcPr>
          <w:p>
            <w:pPr>
              <w:keepNext/>
            </w:pPr>
            <w:hyperlink r:id="rId17">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3628"/>
          </w:tcPr>
          <w:p>
            <w:pPr>
              <w:keepNext/>
            </w:pPr>
            <w:r>
              <w:rPr>
                <w:sz w:val="18"/>
              </w:rPr>
              <w:t>Professional liability insurance (SBA table: “Businesses that provide services to customers”)</w:t>
            </w:r>
          </w:p>
        </w:tc>
        <w:tc>
          <w:tcPr>
            <w:tcW w:type="dxa" w:w="1134"/>
          </w:tcPr>
          <w:p>
            <w:pPr>
              <w:keepNext/>
            </w:pPr>
            <w:r>
              <w:rPr>
                <w:sz w:val="18"/>
              </w:rPr>
              <w:t>[ ]</w:t>
            </w:r>
          </w:p>
        </w:tc>
        <w:tc>
          <w:tcPr>
            <w:tcW w:type="dxa" w:w="1247"/>
          </w:tcPr>
          <w:p>
            <w:pPr>
              <w:keepNext/>
            </w:pPr>
            <w:r>
              <w:rPr>
                <w:sz w:val="18"/>
              </w:rPr>
            </w:r>
          </w:p>
        </w:tc>
        <w:tc>
          <w:tcPr>
            <w:tcW w:type="dxa" w:w="3742"/>
          </w:tcPr>
          <w:p>
            <w:pPr>
              <w:keepNext/>
            </w:pPr>
            <w:hyperlink r:id="rId17">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3628"/>
          </w:tcPr>
          <w:p>
            <w:pPr>
              <w:keepNext/>
            </w:pPr>
            <w:r>
              <w:rPr>
                <w:sz w:val="18"/>
              </w:rPr>
              <w:t>Home-based business coverage, if run from home (SBA table: “Businesses that are run out of the owner’s personal home”)</w:t>
            </w:r>
          </w:p>
        </w:tc>
        <w:tc>
          <w:tcPr>
            <w:tcW w:type="dxa" w:w="1134"/>
          </w:tcPr>
          <w:p>
            <w:pPr>
              <w:keepNext/>
            </w:pPr>
            <w:r>
              <w:rPr>
                <w:sz w:val="18"/>
              </w:rPr>
              <w:t>[ ]</w:t>
            </w:r>
          </w:p>
        </w:tc>
        <w:tc>
          <w:tcPr>
            <w:tcW w:type="dxa" w:w="1247"/>
          </w:tcPr>
          <w:p>
            <w:pPr>
              <w:keepNext/>
            </w:pPr>
            <w:r>
              <w:rPr>
                <w:sz w:val="18"/>
              </w:rPr>
            </w:r>
          </w:p>
        </w:tc>
        <w:tc>
          <w:tcPr>
            <w:tcW w:type="dxa" w:w="3742"/>
          </w:tcPr>
          <w:p>
            <w:pPr>
              <w:keepNext/>
            </w:pPr>
            <w:hyperlink r:id="rId17">
              <w:r>
                <w:rPr>
                  <w:rStyle w:val="Hyperlink"/>
                  <w:color w:val="0563C1"/>
                  <w:u w:val="single"/>
                  <w:sz w:val="18"/>
                </w:rPr>
                <w:t xml:space="preserve">SBA: business insurance</w:t>
              </w:r>
            </w:hyperlink>
            <w:r>
              <w:rPr>
                <w:sz w:val="18"/>
              </w:rPr>
              <w:t xml:space="preserve"> Ask your insurance agent.</w:t>
            </w:r>
          </w:p>
        </w:tc>
      </w:tr>
      <w:tr>
        <w:trPr>
          <w:cantSplit w:val="true"/>
        </w:trPr>
        <w:tc>
          <w:tcPr>
            <w:tcW w:type="dxa" w:w="3628"/>
          </w:tcPr>
          <w:p>
            <w:pPr>
              <w:keepNext/>
            </w:pPr>
            <w:r>
              <w:rPr>
                <w:sz w:val="18"/>
              </w:rPr>
              <w:t>Commercial auto, if crews drive</w:t>
            </w:r>
          </w:p>
        </w:tc>
        <w:tc>
          <w:tcPr>
            <w:tcW w:type="dxa" w:w="1134"/>
          </w:tcPr>
          <w:p>
            <w:pPr>
              <w:keepNext/>
            </w:pPr>
            <w:r>
              <w:rPr>
                <w:sz w:val="18"/>
              </w:rPr>
              <w:t>[ ]</w:t>
            </w:r>
          </w:p>
        </w:tc>
        <w:tc>
          <w:tcPr>
            <w:tcW w:type="dxa" w:w="1247"/>
          </w:tcPr>
          <w:p>
            <w:pPr>
              <w:keepNext/>
            </w:pPr>
            <w:r>
              <w:rPr>
                <w:sz w:val="18"/>
              </w:rPr>
            </w:r>
          </w:p>
        </w:tc>
        <w:tc>
          <w:tcPr>
            <w:tcW w:type="dxa" w:w="3742"/>
          </w:tcPr>
          <w:p>
            <w:pPr>
              <w:keepNext/>
            </w:pPr>
            <w:r>
              <w:rPr>
                <w:sz w:val="18"/>
              </w:rPr>
              <w:t>Ask your insurance agent.</w:t>
            </w:r>
          </w:p>
        </w:tc>
      </w:tr>
      <w:tr>
        <w:trPr>
          <w:cantSplit w:val="true"/>
        </w:trPr>
        <w:tc>
          <w:tcPr>
            <w:tcW w:type="dxa" w:w="3628"/>
          </w:tcPr>
          <w:p>
            <w:pPr>
              <w:keepNext/>
            </w:pPr>
            <w:r>
              <w:rPr>
                <w:sz w:val="18"/>
              </w:rPr>
              <w:t>Workers' compensation and unemployment, if you hire (rules vary by state)</w:t>
            </w:r>
          </w:p>
        </w:tc>
        <w:tc>
          <w:tcPr>
            <w:tcW w:type="dxa" w:w="1134"/>
          </w:tcPr>
          <w:p>
            <w:pPr>
              <w:keepNext/>
            </w:pPr>
            <w:r>
              <w:rPr>
                <w:sz w:val="18"/>
              </w:rPr>
              <w:t>[ ]</w:t>
            </w:r>
          </w:p>
        </w:tc>
        <w:tc>
          <w:tcPr>
            <w:tcW w:type="dxa" w:w="1247"/>
          </w:tcPr>
          <w:p>
            <w:pPr>
              <w:keepNext/>
            </w:pPr>
            <w:r>
              <w:rPr>
                <w:sz w:val="18"/>
              </w:rPr>
            </w:r>
          </w:p>
        </w:tc>
        <w:tc>
          <w:tcPr>
            <w:tcW w:type="dxa" w:w="3742"/>
          </w:tcPr>
          <w:p>
            <w:pPr>
              <w:keepNext/>
            </w:pPr>
            <w:hyperlink r:id="rId15">
              <w:r>
                <w:rPr>
                  <w:rStyle w:val="Hyperlink"/>
                  <w:color w:val="0563C1"/>
                  <w:u w:val="single"/>
                  <w:sz w:val="18"/>
                </w:rPr>
                <w:t xml:space="preserve">SBA: Manage your business</w:t>
              </w:r>
            </w:hyperlink>
            <w:r>
              <w:rPr>
                <w:sz w:val="18"/>
              </w:rPr>
              <w:t xml:space="preserve"> Check with your state.</w:t>
            </w:r>
          </w:p>
        </w:tc>
      </w:tr>
      <w:tr>
        <w:trPr>
          <w:cantSplit w:val="true"/>
        </w:trPr>
        <w:tc>
          <w:tcPr>
            <w:tcW w:type="dxa" w:w="3628"/>
          </w:tcPr>
          <w:p>
            <w:pPr>
              <w:keepNext/>
            </w:pPr>
            <w:r>
              <w:rPr>
                <w:sz w:val="18"/>
              </w:rPr>
              <w:t>Bonding, if a client asks</w:t>
            </w:r>
          </w:p>
        </w:tc>
        <w:tc>
          <w:tcPr>
            <w:tcW w:type="dxa" w:w="1134"/>
          </w:tcPr>
          <w:p>
            <w:pPr>
              <w:keepNext/>
            </w:pPr>
            <w:r>
              <w:rPr>
                <w:sz w:val="18"/>
              </w:rPr>
              <w:t>[ ]</w:t>
            </w:r>
          </w:p>
        </w:tc>
        <w:tc>
          <w:tcPr>
            <w:tcW w:type="dxa" w:w="1247"/>
          </w:tcPr>
          <w:p>
            <w:pPr>
              <w:keepNext/>
            </w:pPr>
            <w:r>
              <w:rPr>
                <w:sz w:val="18"/>
              </w:rPr>
            </w:r>
          </w:p>
        </w:tc>
        <w:tc>
          <w:tcPr>
            <w:tcW w:type="dxa" w:w="3742"/>
          </w:tcPr>
          <w:p>
            <w:pPr>
              <w:keepNext/>
            </w:pPr>
            <w:r>
              <w:rPr>
                <w:sz w:val="18"/>
              </w:rPr>
              <w:t>If a client asks, ask what they mean and ask your insurance agent.</w:t>
            </w:r>
          </w:p>
        </w:tc>
      </w:tr>
      <w:tr>
        <w:trPr>
          <w:cantSplit w:val="true"/>
        </w:trPr>
        <w:tc>
          <w:tcPr>
            <w:tcW w:type="dxa" w:w="3628"/>
          </w:tcPr>
          <w:p>
            <w:pPr>
              <w:keepNext/>
            </w:pPr>
            <w:r>
              <w:rPr>
                <w:sz w:val="18"/>
              </w:rPr>
              <w:t>Local business license (state, county or city)</w:t>
            </w:r>
          </w:p>
        </w:tc>
        <w:tc>
          <w:tcPr>
            <w:tcW w:type="dxa" w:w="1134"/>
          </w:tcPr>
          <w:p>
            <w:pPr>
              <w:keepNext/>
            </w:pPr>
            <w:r>
              <w:rPr>
                <w:sz w:val="18"/>
              </w:rPr>
              <w:t>[ ]</w:t>
            </w:r>
          </w:p>
        </w:tc>
        <w:tc>
          <w:tcPr>
            <w:tcW w:type="dxa" w:w="1247"/>
          </w:tcPr>
          <w:p>
            <w:pPr>
              <w:keepNext/>
            </w:pPr>
            <w:r>
              <w:rPr>
                <w:sz w:val="18"/>
              </w:rPr>
            </w:r>
          </w:p>
        </w:tc>
        <w:tc>
          <w:tcPr>
            <w:tcW w:type="dxa" w:w="3742"/>
          </w:tcPr>
          <w:p>
            <w:pPr>
              <w:keepNext/>
            </w:pPr>
            <w:hyperlink r:id="rId16">
              <w:r>
                <w:rPr>
                  <w:rStyle w:val="Hyperlink"/>
                  <w:color w:val="0563C1"/>
                  <w:u w:val="single"/>
                  <w:sz w:val="18"/>
                </w:rPr>
                <w:t xml:space="preserve">SBA: licenses and permits</w:t>
              </w:r>
            </w:hyperlink>
            <w:r>
              <w:rPr>
                <w:sz w:val="18"/>
              </w:rPr>
              <w:t xml:space="preserve"> Check with your state. Check your county and city too.</w:t>
            </w:r>
          </w:p>
        </w:tc>
      </w:tr>
      <w:tr>
        <w:trPr>
          <w:cantSplit w:val="true"/>
        </w:trPr>
        <w:tc>
          <w:tcPr>
            <w:tcW w:type="dxa" w:w="3628"/>
          </w:tcPr>
          <w:p>
            <w:pPr>
              <w:keepNext/>
            </w:pPr>
            <w:r>
              <w:rPr>
                <w:sz w:val="18"/>
              </w:rPr>
              <w:t>Zoning, if home-based</w:t>
            </w:r>
          </w:p>
        </w:tc>
        <w:tc>
          <w:tcPr>
            <w:tcW w:type="dxa" w:w="1134"/>
          </w:tcPr>
          <w:p>
            <w:pPr>
              <w:keepNext/>
            </w:pPr>
            <w:r>
              <w:rPr>
                <w:sz w:val="18"/>
              </w:rPr>
              <w:t>[ ]</w:t>
            </w:r>
          </w:p>
        </w:tc>
        <w:tc>
          <w:tcPr>
            <w:tcW w:type="dxa" w:w="1247"/>
          </w:tcPr>
          <w:p>
            <w:pPr>
              <w:keepNext/>
            </w:pPr>
            <w:r>
              <w:rPr>
                <w:sz w:val="18"/>
              </w:rPr>
            </w:r>
          </w:p>
        </w:tc>
        <w:tc>
          <w:tcPr>
            <w:tcW w:type="dxa" w:w="3742"/>
          </w:tcPr>
          <w:p>
            <w:pPr>
              <w:keepNext/>
            </w:pPr>
            <w:hyperlink r:id="rId12">
              <w:r>
                <w:rPr>
                  <w:rStyle w:val="Hyperlink"/>
                  <w:color w:val="0563C1"/>
                  <w:u w:val="single"/>
                  <w:sz w:val="18"/>
                </w:rPr>
                <w:t xml:space="preserve">SBA: Launch your business</w:t>
              </w:r>
            </w:hyperlink>
            <w:r>
              <w:rPr>
                <w:sz w:val="18"/>
              </w:rPr>
              <w:t xml:space="preserve"> Check with your state. Check with your department of city planning.</w:t>
            </w:r>
          </w:p>
        </w:tc>
      </w:tr>
      <w:tr>
        <w:trPr>
          <w:cantSplit w:val="true"/>
        </w:trPr>
        <w:tc>
          <w:tcPr>
            <w:tcW w:type="dxa" w:w="3628"/>
          </w:tcPr>
          <w:p>
            <w:pPr>
              <w:keepNext/>
            </w:pPr>
            <w:r>
              <w:rPr>
                <w:sz w:val="18"/>
              </w:rPr>
              <w:t>Federal EIN</w:t>
            </w:r>
          </w:p>
        </w:tc>
        <w:tc>
          <w:tcPr>
            <w:tcW w:type="dxa" w:w="1134"/>
          </w:tcPr>
          <w:p>
            <w:pPr>
              <w:keepNext/>
            </w:pPr>
            <w:r>
              <w:rPr>
                <w:sz w:val="18"/>
              </w:rPr>
              <w:t>[ ]</w:t>
            </w:r>
          </w:p>
        </w:tc>
        <w:tc>
          <w:tcPr>
            <w:tcW w:type="dxa" w:w="1247"/>
          </w:tcPr>
          <w:p>
            <w:pPr>
              <w:keepNext/>
            </w:pPr>
            <w:r>
              <w:rPr>
                <w:sz w:val="18"/>
              </w:rPr>
            </w:r>
          </w:p>
        </w:tc>
        <w:tc>
          <w:tcPr>
            <w:tcW w:type="dxa" w:w="3742"/>
          </w:tcPr>
          <w:p>
            <w:pPr>
              <w:keepNext/>
            </w:pPr>
            <w:hyperlink r:id="rId13">
              <w:r>
                <w:rPr>
                  <w:rStyle w:val="Hyperlink"/>
                  <w:color w:val="0563C1"/>
                  <w:u w:val="single"/>
                  <w:sz w:val="18"/>
                </w:rPr>
                <w:t xml:space="preserve">IRS: Get an EIN</w:t>
              </w:r>
            </w:hyperlink>
            <w:r>
              <w:rPr>
                <w:sz w:val="18"/>
              </w:rPr>
              <w:t xml:space="preserve"> Free from the IRS. Check with your state for a state tax ID.</w:t>
            </w:r>
          </w:p>
        </w:tc>
      </w:tr>
      <w:tr>
        <w:trPr>
          <w:cantSplit w:val="true"/>
        </w:trPr>
        <w:tc>
          <w:tcPr>
            <w:tcW w:type="dxa" w:w="3628"/>
          </w:tcPr>
          <w:p>
            <w:r>
              <w:rPr>
                <w:sz w:val="18"/>
              </w:rPr>
              <w:t>Chemical safety and training</w:t>
            </w:r>
          </w:p>
        </w:tc>
        <w:tc>
          <w:tcPr>
            <w:tcW w:type="dxa" w:w="1134"/>
          </w:tcPr>
          <w:p>
            <w:r>
              <w:rPr>
                <w:sz w:val="18"/>
              </w:rPr>
              <w:t>[ ]</w:t>
            </w:r>
          </w:p>
        </w:tc>
        <w:tc>
          <w:tcPr>
            <w:tcW w:type="dxa" w:w="1247"/>
          </w:tcPr>
          <w:p>
            <w:r>
              <w:rPr>
                <w:sz w:val="18"/>
              </w:rPr>
            </w:r>
          </w:p>
        </w:tc>
        <w:tc>
          <w:tcPr>
            <w:tcW w:type="dxa" w:w="3742"/>
          </w:tcPr>
          <w:p>
            <w:r>
              <w:rPr>
                <w:sz w:val="18"/>
              </w:rPr>
              <w:t>Check with your state workplace-safety agency and your insurer. SBA lists “workplace health and safety laws” among the requirements to check (</w:t>
            </w:r>
            <w:hyperlink r:id="rId18">
              <w:r>
                <w:rPr>
                  <w:rStyle w:val="Hyperlink"/>
                  <w:color w:val="0563C1"/>
                  <w:u w:val="single"/>
                  <w:sz w:val="18"/>
                </w:rPr>
                <w:t xml:space="preserve">SBA: Manage your business</w:t>
              </w:r>
            </w:hyperlink>
            <w:r>
              <w:rPr>
                <w:sz w:val="18"/>
              </w:rPr>
              <w:t>). Check with your state.</w:t>
            </w:r>
          </w:p>
        </w:tc>
      </w:tr>
    </w:tbl>
    <w:p>
      <w:pPr>
        <w:spacing w:after="40"/>
      </w:pPr>
    </w:p>
    <w:p>
      <w:pPr>
        <w:spacing w:after="80"/>
      </w:pPr>
      <w:r>
        <w:rPr>
          <w:b w:val="0"/>
          <w:i/>
          <w:color w:val="555555"/>
        </w:rPr>
        <w:t>The SBA's insurance table does not list commercial auto, workers' compensation or bonding, so those rows carry no SBA wording. SBA's list of locally regulated activities does not say whether cleaning is a licensed trade: check with your state, county and city.</w:t>
      </w:r>
    </w:p>
    <w:p>
      <w:pPr>
        <w:pStyle w:val="Heading2"/>
      </w:pPr>
      <w:r>
        <w:t>5.7 Equipment, supplies and vehicle startup list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List what the company must buy before the first paid visit. Categories only: this template has no price list. Enter your own quotes.</w:t>
            </w:r>
          </w:p>
          <w:p>
            <w:pPr>
              <w:spacing w:after="40"/>
            </w:pPr>
            <w:r>
              <w:rPr>
                <w:b w:val="0"/>
                <w:i w:val="0"/>
              </w:rPr>
              <w:t>Each category feeds a line in the Excel workbook's Startup &amp; Funding section (Assumptions, section 6): Equipment, Vehicles, Computers and software, Initial inventory, Deposits, Licenses and permits, Legal and professional fees, Pre-opening marketing, Pre-opening payroll and training, Other startup costs, and the working-capital reserve.</w:t>
            </w:r>
          </w:p>
          <w:p>
            <w:pPr>
              <w:spacing w:after="40"/>
            </w:pPr>
            <w:r>
              <w:rPr>
                <w:b w:val="0"/>
                <w:i w:val="0"/>
              </w:rPr>
              <w:t>The total feeds section 8.1 (sources and uses) and the use of funds in section 7.</w:t>
            </w:r>
          </w:p>
          <w:p>
            <w:pPr>
              <w:spacing w:after="40"/>
            </w:pPr>
            <w:r>
              <w:rPr>
                <w:b w:val="0"/>
                <w:i w:val="0"/>
              </w:rPr>
              <w:t>The SBA lists these among the uses of a microloan: “Working capital, Inventory, Supplies, Furniture, Fixtures, Machinery, Equipment” (</w:t>
            </w:r>
            <w:hyperlink r:id="rId19">
              <w:r>
                <w:rPr>
                  <w:rStyle w:val="Hyperlink"/>
                  <w:color w:val="0563C1"/>
                  <w:u w:val="single"/>
                </w:rPr>
                <w:t xml:space="preserve">SBA: Microloans</w:t>
              </w:r>
            </w:hyperlink>
            <w:r>
              <w:rPr>
                <w:b w:val="0"/>
                <w:i w:val="0"/>
              </w:rPr>
              <w:t>).</w:t>
            </w:r>
          </w:p>
          <w:p>
            <w:pPr>
              <w:spacing w:after="0"/>
            </w:pPr>
            <w:r>
              <w:rPr>
                <w:b/>
              </w:rPr>
              <w:t>Questions to answer in this section:</w:t>
            </w:r>
          </w:p>
          <w:p>
            <w:pPr>
              <w:pStyle w:val="ListBullet"/>
            </w:pPr>
            <w:r>
              <w:rPr>
                <w:b w:val="0"/>
                <w:i w:val="0"/>
              </w:rPr>
              <w:t>What must be bought before the first paid visit?</w:t>
            </w:r>
          </w:p>
          <w:p>
            <w:pPr>
              <w:pStyle w:val="ListBullet"/>
            </w:pPr>
            <w:r>
              <w:rPr>
                <w:b w:val="0"/>
                <w:i w:val="0"/>
              </w:rPr>
              <w:t>How much cash is needed to pay crews before clients pay?</w:t>
            </w:r>
          </w:p>
        </w:tc>
      </w:tr>
    </w:tbl>
    <w:p>
      <w:pPr>
        <w:spacing w:after="40"/>
      </w:pPr>
    </w:p>
    <w:tbl>
      <w:tblPr>
        <w:tblStyle w:val="TableGrid"/>
        <w:tblW w:type="auto" w:w="0"/>
        <w:jc w:val="center"/>
        <w:tblLayout w:type="fixed"/>
        <w:tblLook w:firstColumn="1" w:firstRow="1" w:lastColumn="0" w:lastRow="0" w:noHBand="0" w:noVBand="1" w:val="04A0"/>
      </w:tblPr>
      <w:tblGrid>
        <w:gridCol w:w="3628"/>
        <w:gridCol w:w="1247"/>
        <w:gridCol w:w="1247"/>
        <w:gridCol w:w="1134"/>
        <w:gridCol w:w="2494"/>
      </w:tblGrid>
      <w:tr>
        <w:trPr>
          <w:tblHeader w:val="true"/>
          <w:cantSplit w:val="true"/>
        </w:trPr>
        <w:tc>
          <w:tcPr>
            <w:tcW w:type="dxa" w:w="3628"/>
            <w:shd w:val="clear" w:color="auto" w:fill="1F3A5F"/>
          </w:tcPr>
          <w:p>
            <w:pPr>
              <w:keepNext/>
            </w:pPr>
            <w:r/>
            <w:r>
              <w:rPr>
                <w:b/>
                <w:color w:val="FFFFFF"/>
                <w:sz w:val="20"/>
              </w:rPr>
              <w:t>Item</w:t>
            </w:r>
          </w:p>
        </w:tc>
        <w:tc>
          <w:tcPr>
            <w:tcW w:type="dxa" w:w="1247"/>
            <w:shd w:val="clear" w:color="auto" w:fill="1F3A5F"/>
          </w:tcPr>
          <w:p>
            <w:pPr>
              <w:keepNext/>
            </w:pPr>
            <w:r/>
            <w:r>
              <w:rPr>
                <w:b/>
                <w:color w:val="FFFFFF"/>
                <w:sz w:val="20"/>
              </w:rPr>
              <w:t>Needed? (Y/N)</w:t>
            </w:r>
          </w:p>
        </w:tc>
        <w:tc>
          <w:tcPr>
            <w:tcW w:type="dxa" w:w="1247"/>
            <w:shd w:val="clear" w:color="auto" w:fill="1F3A5F"/>
          </w:tcPr>
          <w:p>
            <w:pPr>
              <w:keepNext/>
            </w:pPr>
            <w:r/>
            <w:r>
              <w:rPr>
                <w:b/>
                <w:color w:val="FFFFFF"/>
                <w:sz w:val="20"/>
              </w:rPr>
              <w:t>Amount</w:t>
            </w:r>
          </w:p>
        </w:tc>
        <w:tc>
          <w:tcPr>
            <w:tcW w:type="dxa" w:w="1134"/>
            <w:shd w:val="clear" w:color="auto" w:fill="1F3A5F"/>
          </w:tcPr>
          <w:p>
            <w:pPr>
              <w:keepNext/>
            </w:pPr>
            <w:r/>
            <w:r>
              <w:rPr>
                <w:b/>
                <w:color w:val="FFFFFF"/>
                <w:sz w:val="20"/>
              </w:rPr>
              <w:t>When</w:t>
            </w:r>
          </w:p>
        </w:tc>
        <w:tc>
          <w:tcPr>
            <w:tcW w:type="dxa" w:w="2494"/>
            <w:shd w:val="clear" w:color="auto" w:fill="1F3A5F"/>
          </w:tcPr>
          <w:p>
            <w:pPr>
              <w:keepNext/>
            </w:pPr>
            <w:r/>
            <w:r>
              <w:rPr>
                <w:b/>
                <w:color w:val="FFFFFF"/>
                <w:sz w:val="20"/>
              </w:rPr>
              <w:t>Workbook line</w:t>
            </w:r>
          </w:p>
        </w:tc>
      </w:tr>
      <w:tr>
        <w:trPr>
          <w:cantSplit w:val="true"/>
        </w:trPr>
        <w:tc>
          <w:tcPr>
            <w:tcW w:type="dxa" w:w="3628"/>
          </w:tcPr>
          <w:p>
            <w:pPr>
              <w:keepNext/>
            </w:pPr>
            <w:r>
              <w:rPr>
                <w:sz w:val="20"/>
              </w:rPr>
              <w:t>Vacuums and cleaning equipment</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Equipment</w:t>
            </w:r>
          </w:p>
        </w:tc>
      </w:tr>
      <w:tr>
        <w:trPr>
          <w:cantSplit w:val="true"/>
        </w:trPr>
        <w:tc>
          <w:tcPr>
            <w:tcW w:type="dxa" w:w="3628"/>
          </w:tcPr>
          <w:p>
            <w:pPr>
              <w:keepNext/>
            </w:pPr>
            <w:r>
              <w:rPr>
                <w:sz w:val="20"/>
              </w:rPr>
              <w:t>Starter stock of supplies</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Initial inventory</w:t>
            </w:r>
          </w:p>
        </w:tc>
      </w:tr>
      <w:tr>
        <w:trPr>
          <w:cantSplit w:val="true"/>
        </w:trPr>
        <w:tc>
          <w:tcPr>
            <w:tcW w:type="dxa" w:w="3628"/>
          </w:tcPr>
          <w:p>
            <w:pPr>
              <w:keepNext/>
            </w:pPr>
            <w:r>
              <w:rPr>
                <w:sz w:val="20"/>
              </w:rPr>
              <w:t>Uniforms and protective gear</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Equipment</w:t>
            </w:r>
          </w:p>
        </w:tc>
      </w:tr>
      <w:tr>
        <w:trPr>
          <w:cantSplit w:val="true"/>
        </w:trPr>
        <w:tc>
          <w:tcPr>
            <w:tcW w:type="dxa" w:w="3628"/>
          </w:tcPr>
          <w:p>
            <w:pPr>
              <w:keepNext/>
            </w:pPr>
            <w:r>
              <w:rPr>
                <w:sz w:val="20"/>
              </w:rPr>
              <w:t>Vehicle, or use of a vehicle</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Vehicles</w:t>
            </w:r>
          </w:p>
        </w:tc>
      </w:tr>
      <w:tr>
        <w:trPr>
          <w:cantSplit w:val="true"/>
        </w:trPr>
        <w:tc>
          <w:tcPr>
            <w:tcW w:type="dxa" w:w="3628"/>
          </w:tcPr>
          <w:p>
            <w:pPr>
              <w:keepNext/>
            </w:pPr>
            <w:r>
              <w:rPr>
                <w:sz w:val="20"/>
              </w:rPr>
              <w:t>Insurance, first premium</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Other startup costs</w:t>
            </w:r>
          </w:p>
        </w:tc>
      </w:tr>
      <w:tr>
        <w:trPr>
          <w:cantSplit w:val="true"/>
        </w:trPr>
        <w:tc>
          <w:tcPr>
            <w:tcW w:type="dxa" w:w="3628"/>
          </w:tcPr>
          <w:p>
            <w:pPr>
              <w:keepNext/>
            </w:pPr>
            <w:r>
              <w:rPr>
                <w:sz w:val="20"/>
              </w:rPr>
              <w:t>License and permit fees</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Licenses and permits</w:t>
            </w:r>
          </w:p>
        </w:tc>
      </w:tr>
      <w:tr>
        <w:trPr>
          <w:cantSplit w:val="true"/>
        </w:trPr>
        <w:tc>
          <w:tcPr>
            <w:tcW w:type="dxa" w:w="3628"/>
          </w:tcPr>
          <w:p>
            <w:pPr>
              <w:keepNext/>
            </w:pPr>
            <w:r>
              <w:rPr>
                <w:sz w:val="20"/>
              </w:rPr>
              <w:t>Scheduling, invoicing and payment software</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Computers and software</w:t>
            </w:r>
          </w:p>
        </w:tc>
      </w:tr>
      <w:tr>
        <w:trPr>
          <w:cantSplit w:val="true"/>
        </w:trPr>
        <w:tc>
          <w:tcPr>
            <w:tcW w:type="dxa" w:w="3628"/>
          </w:tcPr>
          <w:p>
            <w:pPr>
              <w:keepNext/>
            </w:pPr>
            <w:r>
              <w:rPr>
                <w:sz w:val="20"/>
              </w:rPr>
              <w:t>Launch marketing</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Pre-opening marketing</w:t>
            </w:r>
          </w:p>
        </w:tc>
      </w:tr>
      <w:tr>
        <w:trPr>
          <w:cantSplit w:val="true"/>
        </w:trPr>
        <w:tc>
          <w:tcPr>
            <w:tcW w:type="dxa" w:w="3628"/>
          </w:tcPr>
          <w:p>
            <w:pPr>
              <w:keepNext/>
            </w:pPr>
            <w:r>
              <w:rPr>
                <w:sz w:val="20"/>
              </w:rPr>
              <w:t>Deposits</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Deposits (rent, utilities)</w:t>
            </w:r>
          </w:p>
        </w:tc>
      </w:tr>
      <w:tr>
        <w:trPr>
          <w:cantSplit w:val="true"/>
        </w:trPr>
        <w:tc>
          <w:tcPr>
            <w:tcW w:type="dxa" w:w="3628"/>
          </w:tcPr>
          <w:p>
            <w:pPr>
              <w:keepNext/>
            </w:pPr>
            <w:r>
              <w:rPr>
                <w:sz w:val="20"/>
              </w:rPr>
              <w:t>Working-capital reserve (cash to pay crews before clients pay)</w:t>
            </w:r>
          </w:p>
        </w:tc>
        <w:tc>
          <w:tcPr>
            <w:tcW w:type="dxa" w:w="1247"/>
          </w:tcPr>
          <w:p>
            <w:pPr>
              <w:keepNext/>
            </w:pPr>
            <w:r>
              <w:rPr>
                <w:sz w:val="20"/>
              </w:rPr>
              <w:t>[ ]</w:t>
            </w:r>
          </w:p>
        </w:tc>
        <w:tc>
          <w:tcPr>
            <w:tcW w:type="dxa" w:w="1247"/>
          </w:tcPr>
          <w:p>
            <w:pPr>
              <w:keepNext/>
            </w:pPr>
            <w:r>
              <w:rPr>
                <w:sz w:val="20"/>
              </w:rPr>
              <w:t>[$]</w:t>
            </w:r>
          </w:p>
        </w:tc>
        <w:tc>
          <w:tcPr>
            <w:tcW w:type="dxa" w:w="1134"/>
          </w:tcPr>
          <w:p>
            <w:pPr>
              <w:keepNext/>
            </w:pPr>
            <w:r>
              <w:rPr>
                <w:sz w:val="20"/>
              </w:rPr>
              <w:t>[ ]</w:t>
            </w:r>
          </w:p>
        </w:tc>
        <w:tc>
          <w:tcPr>
            <w:tcW w:type="dxa" w:w="2494"/>
          </w:tcPr>
          <w:p>
            <w:pPr>
              <w:keepNext/>
            </w:pPr>
            <w:r>
              <w:rPr>
                <w:sz w:val="20"/>
              </w:rPr>
              <w:t>Working-capital reserve</w:t>
            </w:r>
          </w:p>
        </w:tc>
      </w:tr>
      <w:tr>
        <w:trPr>
          <w:cantSplit w:val="true"/>
        </w:trPr>
        <w:tc>
          <w:tcPr>
            <w:tcW w:type="dxa" w:w="3628"/>
          </w:tcPr>
          <w:p>
            <w:r>
              <w:rPr>
                <w:b/>
                <w:sz w:val="20"/>
              </w:rPr>
              <w:t>Total</w:t>
            </w:r>
          </w:p>
        </w:tc>
        <w:tc>
          <w:tcPr>
            <w:tcW w:type="dxa" w:w="1247"/>
          </w:tcPr>
          <w:p>
            <w:r>
              <w:rPr>
                <w:b/>
                <w:sz w:val="20"/>
              </w:rPr>
            </w:r>
          </w:p>
        </w:tc>
        <w:tc>
          <w:tcPr>
            <w:tcW w:type="dxa" w:w="1247"/>
          </w:tcPr>
          <w:p>
            <w:r>
              <w:rPr>
                <w:b/>
                <w:sz w:val="20"/>
              </w:rPr>
              <w:t>[$]</w:t>
            </w:r>
          </w:p>
        </w:tc>
        <w:tc>
          <w:tcPr>
            <w:tcW w:type="dxa" w:w="1134"/>
          </w:tcPr>
          <w:p>
            <w:r>
              <w:rPr>
                <w:b/>
                <w:sz w:val="20"/>
              </w:rPr>
            </w:r>
          </w:p>
        </w:tc>
        <w:tc>
          <w:tcPr>
            <w:tcW w:type="dxa" w:w="2494"/>
          </w:tcPr>
          <w:p>
            <w:r>
              <w:rPr>
                <w:b/>
                <w:sz w:val="20"/>
              </w:rPr>
              <w:t>Section 8.1</w:t>
            </w:r>
          </w:p>
        </w:tc>
      </w:tr>
    </w:tbl>
    <w:p>
      <w:pPr>
        <w:spacing w:after="40"/>
      </w:pPr>
    </w:p>
    <w:p>
      <w:pPr>
        <w:pStyle w:val="Heading2"/>
      </w:pPr>
      <w:r>
        <w:t>5.8 Seasonality and slow months</w:t>
      </w:r>
    </w:p>
    <w:p>
      <w:pPr>
        <w:spacing w:after="80"/>
      </w:pPr>
      <w:r>
        <w:rPr>
          <w:b w:val="0"/>
          <w:i/>
          <w:color w:val="555555"/>
        </w:rPr>
        <w:t>Questions to answer: Which months do clients cancel or add extra cleanings? Which months are slow? What do you do in a slow month? This template shows no seasonal pattern: fill in your own.</w:t>
      </w:r>
    </w:p>
    <w:tbl>
      <w:tblPr>
        <w:tblStyle w:val="TableGrid"/>
        <w:tblW w:type="auto" w:w="0"/>
        <w:jc w:val="center"/>
        <w:tblLayout w:type="fixed"/>
        <w:tblLook w:firstColumn="1" w:firstRow="1" w:lastColumn="0" w:lastRow="0" w:noHBand="0" w:noVBand="1" w:val="04A0"/>
      </w:tblPr>
      <w:tblGrid>
        <w:gridCol w:w="1701"/>
        <w:gridCol w:w="669"/>
        <w:gridCol w:w="669"/>
        <w:gridCol w:w="669"/>
        <w:gridCol w:w="669"/>
        <w:gridCol w:w="669"/>
        <w:gridCol w:w="669"/>
        <w:gridCol w:w="669"/>
        <w:gridCol w:w="669"/>
        <w:gridCol w:w="669"/>
        <w:gridCol w:w="669"/>
        <w:gridCol w:w="669"/>
        <w:gridCol w:w="669"/>
      </w:tblGrid>
      <w:tr>
        <w:trPr>
          <w:tblHeader w:val="true"/>
          <w:cantSplit w:val="true"/>
        </w:trPr>
        <w:tc>
          <w:tcPr>
            <w:tcW w:type="dxa" w:w="1701"/>
            <w:shd w:val="clear" w:color="auto" w:fill="1F3A5F"/>
          </w:tcPr>
          <w:p>
            <w:pPr>
              <w:keepNext/>
            </w:pPr>
            <w:r/>
            <w:r>
              <w:rPr>
                <w:b/>
                <w:color w:val="FFFFFF"/>
                <w:sz w:val="18"/>
              </w:rPr>
              <w:t>Calendar month</w:t>
            </w:r>
          </w:p>
        </w:tc>
        <w:tc>
          <w:tcPr>
            <w:tcW w:type="dxa" w:w="669"/>
            <w:shd w:val="clear" w:color="auto" w:fill="1F3A5F"/>
          </w:tcPr>
          <w:p>
            <w:pPr>
              <w:keepNext/>
            </w:pPr>
            <w:r/>
            <w:r>
              <w:rPr>
                <w:b/>
                <w:color w:val="FFFFFF"/>
                <w:sz w:val="18"/>
              </w:rPr>
              <w:t>Jan</w:t>
            </w:r>
          </w:p>
        </w:tc>
        <w:tc>
          <w:tcPr>
            <w:tcW w:type="dxa" w:w="669"/>
            <w:shd w:val="clear" w:color="auto" w:fill="1F3A5F"/>
          </w:tcPr>
          <w:p>
            <w:pPr>
              <w:keepNext/>
            </w:pPr>
            <w:r/>
            <w:r>
              <w:rPr>
                <w:b/>
                <w:color w:val="FFFFFF"/>
                <w:sz w:val="18"/>
              </w:rPr>
              <w:t>Feb</w:t>
            </w:r>
          </w:p>
        </w:tc>
        <w:tc>
          <w:tcPr>
            <w:tcW w:type="dxa" w:w="669"/>
            <w:shd w:val="clear" w:color="auto" w:fill="1F3A5F"/>
          </w:tcPr>
          <w:p>
            <w:pPr>
              <w:keepNext/>
            </w:pPr>
            <w:r/>
            <w:r>
              <w:rPr>
                <w:b/>
                <w:color w:val="FFFFFF"/>
                <w:sz w:val="18"/>
              </w:rPr>
              <w:t>Mar</w:t>
            </w:r>
          </w:p>
        </w:tc>
        <w:tc>
          <w:tcPr>
            <w:tcW w:type="dxa" w:w="669"/>
            <w:shd w:val="clear" w:color="auto" w:fill="1F3A5F"/>
          </w:tcPr>
          <w:p>
            <w:pPr>
              <w:keepNext/>
            </w:pPr>
            <w:r/>
            <w:r>
              <w:rPr>
                <w:b/>
                <w:color w:val="FFFFFF"/>
                <w:sz w:val="18"/>
              </w:rPr>
              <w:t>Apr</w:t>
            </w:r>
          </w:p>
        </w:tc>
        <w:tc>
          <w:tcPr>
            <w:tcW w:type="dxa" w:w="669"/>
            <w:shd w:val="clear" w:color="auto" w:fill="1F3A5F"/>
          </w:tcPr>
          <w:p>
            <w:pPr>
              <w:keepNext/>
            </w:pPr>
            <w:r/>
            <w:r>
              <w:rPr>
                <w:b/>
                <w:color w:val="FFFFFF"/>
                <w:sz w:val="18"/>
              </w:rPr>
              <w:t>May</w:t>
            </w:r>
          </w:p>
        </w:tc>
        <w:tc>
          <w:tcPr>
            <w:tcW w:type="dxa" w:w="669"/>
            <w:shd w:val="clear" w:color="auto" w:fill="1F3A5F"/>
          </w:tcPr>
          <w:p>
            <w:pPr>
              <w:keepNext/>
            </w:pPr>
            <w:r/>
            <w:r>
              <w:rPr>
                <w:b/>
                <w:color w:val="FFFFFF"/>
                <w:sz w:val="18"/>
              </w:rPr>
              <w:t>Jun</w:t>
            </w:r>
          </w:p>
        </w:tc>
        <w:tc>
          <w:tcPr>
            <w:tcW w:type="dxa" w:w="669"/>
            <w:shd w:val="clear" w:color="auto" w:fill="1F3A5F"/>
          </w:tcPr>
          <w:p>
            <w:pPr>
              <w:keepNext/>
            </w:pPr>
            <w:r/>
            <w:r>
              <w:rPr>
                <w:b/>
                <w:color w:val="FFFFFF"/>
                <w:sz w:val="18"/>
              </w:rPr>
              <w:t>Jul</w:t>
            </w:r>
          </w:p>
        </w:tc>
        <w:tc>
          <w:tcPr>
            <w:tcW w:type="dxa" w:w="669"/>
            <w:shd w:val="clear" w:color="auto" w:fill="1F3A5F"/>
          </w:tcPr>
          <w:p>
            <w:pPr>
              <w:keepNext/>
            </w:pPr>
            <w:r/>
            <w:r>
              <w:rPr>
                <w:b/>
                <w:color w:val="FFFFFF"/>
                <w:sz w:val="18"/>
              </w:rPr>
              <w:t>Aug</w:t>
            </w:r>
          </w:p>
        </w:tc>
        <w:tc>
          <w:tcPr>
            <w:tcW w:type="dxa" w:w="669"/>
            <w:shd w:val="clear" w:color="auto" w:fill="1F3A5F"/>
          </w:tcPr>
          <w:p>
            <w:pPr>
              <w:keepNext/>
            </w:pPr>
            <w:r/>
            <w:r>
              <w:rPr>
                <w:b/>
                <w:color w:val="FFFFFF"/>
                <w:sz w:val="18"/>
              </w:rPr>
              <w:t>Sep</w:t>
            </w:r>
          </w:p>
        </w:tc>
        <w:tc>
          <w:tcPr>
            <w:tcW w:type="dxa" w:w="669"/>
            <w:shd w:val="clear" w:color="auto" w:fill="1F3A5F"/>
          </w:tcPr>
          <w:p>
            <w:pPr>
              <w:keepNext/>
            </w:pPr>
            <w:r/>
            <w:r>
              <w:rPr>
                <w:b/>
                <w:color w:val="FFFFFF"/>
                <w:sz w:val="18"/>
              </w:rPr>
              <w:t>Oct</w:t>
            </w:r>
          </w:p>
        </w:tc>
        <w:tc>
          <w:tcPr>
            <w:tcW w:type="dxa" w:w="669"/>
            <w:shd w:val="clear" w:color="auto" w:fill="1F3A5F"/>
          </w:tcPr>
          <w:p>
            <w:pPr>
              <w:keepNext/>
            </w:pPr>
            <w:r/>
            <w:r>
              <w:rPr>
                <w:b/>
                <w:color w:val="FFFFFF"/>
                <w:sz w:val="18"/>
              </w:rPr>
              <w:t>Nov</w:t>
            </w:r>
          </w:p>
        </w:tc>
        <w:tc>
          <w:tcPr>
            <w:tcW w:type="dxa" w:w="669"/>
            <w:shd w:val="clear" w:color="auto" w:fill="1F3A5F"/>
          </w:tcPr>
          <w:p>
            <w:pPr>
              <w:keepNext/>
            </w:pPr>
            <w:r/>
            <w:r>
              <w:rPr>
                <w:b/>
                <w:color w:val="FFFFFF"/>
                <w:sz w:val="18"/>
              </w:rPr>
              <w:t>Dec</w:t>
            </w:r>
          </w:p>
        </w:tc>
      </w:tr>
      <w:tr>
        <w:trPr>
          <w:cantSplit w:val="true"/>
        </w:trPr>
        <w:tc>
          <w:tcPr>
            <w:tcW w:type="dxa" w:w="1701"/>
          </w:tcPr>
          <w:p>
            <w:pPr>
              <w:keepNext/>
            </w:pPr>
            <w:r>
              <w:rPr>
                <w:sz w:val="18"/>
              </w:rPr>
              <w:t>Sales, % of an average month</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c>
          <w:tcPr>
            <w:tcW w:type="dxa" w:w="669"/>
          </w:tcPr>
          <w:p>
            <w:pPr>
              <w:keepNext/>
            </w:pPr>
            <w:r>
              <w:rPr>
                <w:sz w:val="18"/>
              </w:rPr>
              <w:t>[ ]</w:t>
            </w:r>
          </w:p>
        </w:tc>
      </w:tr>
      <w:tr>
        <w:trPr>
          <w:cantSplit w:val="true"/>
        </w:trPr>
        <w:tc>
          <w:tcPr>
            <w:tcW w:type="dxa" w:w="1701"/>
          </w:tcPr>
          <w:p>
            <w:r>
              <w:rPr>
                <w:sz w:val="18"/>
              </w:rPr>
              <w:t>What changes this month</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c>
          <w:tcPr>
            <w:tcW w:type="dxa" w:w="669"/>
          </w:tcPr>
          <w:p>
            <w:r>
              <w:rPr>
                <w:sz w:val="18"/>
              </w:rPr>
              <w:t>[ ]</w:t>
            </w:r>
          </w:p>
        </w:tc>
      </w:tr>
    </w:tbl>
    <w:p>
      <w:pPr>
        <w:spacing w:after="40"/>
      </w:pPr>
    </w:p>
    <w:p>
      <w:pPr>
        <w:spacing w:after="80"/>
      </w:pPr>
      <w:r>
        <w:rPr>
          <w:b w:val="0"/>
          <w:i/>
          <w:color w:val="555555"/>
        </w:rPr>
        <w:t>The Excel workbook takes one shared factor per calendar month for all revenue lines (Assumptions, section 4; 100% = an average month).</w:t>
      </w:r>
    </w:p>
    <w:p>
      <w:pPr>
        <w:pStyle w:val="Heading1"/>
      </w:pPr>
      <w:r>
        <w:t>6. Marketing and sales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Describe how clients find the company, how a quote becomes a first visit and how a one-time client becomes a recurring one.</w:t>
            </w:r>
          </w:p>
          <w:p>
            <w:pPr>
              <w:spacing w:after="40"/>
            </w:pPr>
            <w:r>
              <w:rPr>
                <w:b w:val="0"/>
                <w:i w:val="0"/>
              </w:rPr>
              <w:t>Put the marketing budget in the Excel workbook (OpEx tab) and copy the total here.</w:t>
            </w:r>
          </w:p>
          <w:p>
            <w:pPr>
              <w:spacing w:after="0"/>
            </w:pPr>
            <w:r>
              <w:rPr>
                <w:b/>
              </w:rPr>
              <w:t>Questions to answer in this section:</w:t>
            </w:r>
          </w:p>
          <w:p>
            <w:pPr>
              <w:pStyle w:val="ListBullet"/>
            </w:pPr>
            <w:r>
              <w:rPr>
                <w:b w:val="0"/>
                <w:i w:val="0"/>
              </w:rPr>
              <w:t>How will the first clients find you?</w:t>
            </w:r>
          </w:p>
          <w:p>
            <w:pPr>
              <w:pStyle w:val="ListBullet"/>
            </w:pPr>
            <w:r>
              <w:rPr>
                <w:b w:val="0"/>
                <w:i w:val="0"/>
              </w:rPr>
              <w:t>What happens between a request for a quote and the first visit?</w:t>
            </w:r>
          </w:p>
        </w:tc>
      </w:tr>
    </w:tbl>
    <w:p>
      <w:pPr>
        <w:spacing w:after="40"/>
      </w:pPr>
    </w:p>
    <w:p>
      <w:pPr>
        <w:pStyle w:val="ListBullet"/>
      </w:pPr>
      <w:r>
        <w:rPr>
          <w:b w:val="0"/>
          <w:i w:val="0"/>
        </w:rPr>
        <w:t>How clients find the company: [referrals / local search / directories / property managers / flyers].</w:t>
      </w:r>
    </w:p>
    <w:p>
      <w:pPr>
        <w:pStyle w:val="ListBullet"/>
      </w:pPr>
      <w:r>
        <w:rPr>
          <w:b w:val="0"/>
          <w:i w:val="0"/>
        </w:rPr>
        <w:t>Quote walk-through: [request → walk-through or photos → written quote → booking → first visit].</w:t>
      </w:r>
    </w:p>
    <w:p>
      <w:pPr>
        <w:pStyle w:val="ListBullet"/>
      </w:pPr>
      <w:r>
        <w:rPr>
          <w:b w:val="0"/>
          <w:i w:val="0"/>
        </w:rPr>
        <w:t>Quotes sent per client won: [ ]. Time from first contact to first visit: [ ].</w:t>
      </w:r>
    </w:p>
    <w:p>
      <w:pPr>
        <w:pStyle w:val="ListBullet"/>
      </w:pPr>
      <w:r>
        <w:rPr>
          <w:b w:val="0"/>
          <w:i w:val="0"/>
        </w:rPr>
        <w:t>Referrals and recurring starts: [how a client is asked for a referral; how a one-time client moves to a schedule].</w:t>
      </w:r>
    </w:p>
    <w:p>
      <w:pPr>
        <w:pStyle w:val="ListBullet"/>
      </w:pPr>
      <w:r>
        <w:rPr>
          <w:b w:val="0"/>
          <w:i w:val="0"/>
        </w:rPr>
        <w:t>Commercial bids: [who is bid on, what the bid includes, how it is priced from section 5.2].</w:t>
      </w:r>
    </w:p>
    <w:p>
      <w:pPr>
        <w:pStyle w:val="ListBullet"/>
      </w:pPr>
      <w:r>
        <w:rPr>
          <w:b w:val="0"/>
          <w:i w:val="0"/>
        </w:rPr>
        <w:t>Marketing budget: [$ a month] (Excel workbook: OpEx tab).</w:t>
      </w:r>
    </w:p>
    <w:p>
      <w:pPr>
        <w:pStyle w:val="Heading1"/>
      </w:pPr>
      <w:r>
        <w:t>7. Funding request</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asks you to explain “how much funding you’ll need over the next five years and what you’ll use it for”, and to “Specify whether you want debt or equity” (</w:t>
            </w:r>
            <w:hyperlink r:id="rId11">
              <w:r>
                <w:rPr>
                  <w:rStyle w:val="Hyperlink"/>
                  <w:color w:val="0563C1"/>
                  <w:u w:val="single"/>
                </w:rPr>
                <w:t xml:space="preserve">SBA</w:t>
              </w:r>
            </w:hyperlink>
            <w:r>
              <w:rPr>
                <w:b w:val="0"/>
                <w:i w:val="0"/>
              </w:rPr>
              <w:t>).</w:t>
            </w:r>
          </w:p>
          <w:p>
            <w:pPr>
              <w:spacing w:after="40"/>
            </w:pPr>
            <w:r>
              <w:rPr>
                <w:b w:val="0"/>
                <w:i w:val="0"/>
              </w:rPr>
              <w:t>Skip this section if you are not asking for money. Make the amount match section 8.1 and the startup list in 5.7.</w:t>
            </w:r>
          </w:p>
          <w:p>
            <w:pPr>
              <w:spacing w:after="0"/>
            </w:pPr>
            <w:r>
              <w:rPr>
                <w:b/>
              </w:rPr>
              <w:t>Questions to answer in this section:</w:t>
            </w:r>
          </w:p>
          <w:p>
            <w:pPr>
              <w:pStyle w:val="ListBullet"/>
            </w:pPr>
            <w:r>
              <w:rPr>
                <w:b w:val="0"/>
                <w:i w:val="0"/>
              </w:rPr>
              <w:t>How much is needed, and is it debt or equity?</w:t>
            </w:r>
          </w:p>
          <w:p>
            <w:pPr>
              <w:pStyle w:val="ListBullet"/>
            </w:pPr>
            <w:r>
              <w:rPr>
                <w:b w:val="0"/>
                <w:i w:val="0"/>
              </w:rPr>
              <w:t>What will each dollar buy?</w:t>
            </w:r>
          </w:p>
          <w:p>
            <w:pPr>
              <w:pStyle w:val="ListBullet"/>
            </w:pPr>
            <w:r>
              <w:rPr>
                <w:b w:val="0"/>
                <w:i w:val="0"/>
              </w:rPr>
              <w:t>How will it be repaid from the company's cash flow?</w:t>
            </w:r>
          </w:p>
        </w:tc>
      </w:tr>
    </w:tbl>
    <w:p>
      <w:pPr>
        <w:spacing w:after="40"/>
      </w:pPr>
    </w:p>
    <w:tbl>
      <w:tblPr>
        <w:tblStyle w:val="TableGrid"/>
        <w:tblW w:type="auto" w:w="0"/>
        <w:jc w:val="center"/>
        <w:tblLayout w:type="fixed"/>
        <w:tblLook w:firstColumn="1" w:firstRow="1" w:lastColumn="0" w:lastRow="0" w:noHBand="0" w:noVBand="1" w:val="04A0"/>
      </w:tblPr>
      <w:tblGrid>
        <w:gridCol w:w="4535"/>
        <w:gridCol w:w="5216"/>
      </w:tblGrid>
      <w:tr>
        <w:trPr>
          <w:tblHeader w:val="true"/>
          <w:cantSplit w:val="true"/>
        </w:trPr>
        <w:tc>
          <w:tcPr>
            <w:tcW w:type="dxa" w:w="4535"/>
            <w:shd w:val="clear" w:color="auto" w:fill="1F3A5F"/>
          </w:tcPr>
          <w:p>
            <w:pPr>
              <w:keepNext/>
            </w:pPr>
            <w:r/>
            <w:r>
              <w:rPr>
                <w:b/>
                <w:color w:val="FFFFFF"/>
                <w:sz w:val="20"/>
              </w:rPr>
              <w:t>Item</w:t>
            </w:r>
          </w:p>
        </w:tc>
        <w:tc>
          <w:tcPr>
            <w:tcW w:type="dxa" w:w="5216"/>
            <w:shd w:val="clear" w:color="auto" w:fill="1F3A5F"/>
          </w:tcPr>
          <w:p>
            <w:pPr>
              <w:keepNext/>
            </w:pPr>
            <w:r/>
            <w:r>
              <w:rPr>
                <w:b/>
                <w:color w:val="FFFFFF"/>
                <w:sz w:val="20"/>
              </w:rPr>
              <w:t>Your answer</w:t>
            </w:r>
          </w:p>
        </w:tc>
      </w:tr>
      <w:tr>
        <w:trPr>
          <w:cantSplit w:val="true"/>
        </w:trPr>
        <w:tc>
          <w:tcPr>
            <w:tcW w:type="dxa" w:w="4535"/>
          </w:tcPr>
          <w:p>
            <w:pPr>
              <w:keepNext/>
            </w:pPr>
            <w:r>
              <w:rPr>
                <w:sz w:val="20"/>
              </w:rPr>
              <w:t>Amount requested</w:t>
            </w:r>
          </w:p>
        </w:tc>
        <w:tc>
          <w:tcPr>
            <w:tcW w:type="dxa" w:w="5216"/>
          </w:tcPr>
          <w:p>
            <w:pPr>
              <w:keepNext/>
            </w:pPr>
            <w:r>
              <w:rPr>
                <w:sz w:val="20"/>
              </w:rPr>
              <w:t>[$]</w:t>
            </w:r>
          </w:p>
        </w:tc>
      </w:tr>
      <w:tr>
        <w:trPr>
          <w:cantSplit w:val="true"/>
        </w:trPr>
        <w:tc>
          <w:tcPr>
            <w:tcW w:type="dxa" w:w="4535"/>
          </w:tcPr>
          <w:p>
            <w:pPr>
              <w:keepNext/>
            </w:pPr>
            <w:r>
              <w:rPr>
                <w:sz w:val="20"/>
              </w:rPr>
              <w:t>Debt or equity</w:t>
            </w:r>
          </w:p>
        </w:tc>
        <w:tc>
          <w:tcPr>
            <w:tcW w:type="dxa" w:w="5216"/>
          </w:tcPr>
          <w:p>
            <w:pPr>
              <w:keepNext/>
            </w:pPr>
            <w:r>
              <w:rPr>
                <w:sz w:val="20"/>
              </w:rPr>
              <w:t>[loan / owner equity / investor equity / other]</w:t>
            </w:r>
          </w:p>
        </w:tc>
      </w:tr>
      <w:tr>
        <w:trPr>
          <w:cantSplit w:val="true"/>
        </w:trPr>
        <w:tc>
          <w:tcPr>
            <w:tcW w:type="dxa" w:w="4535"/>
          </w:tcPr>
          <w:p>
            <w:pPr>
              <w:keepNext/>
            </w:pPr>
            <w:r>
              <w:rPr>
                <w:sz w:val="20"/>
              </w:rPr>
              <w:t>Terms you would like, and the period the request covers</w:t>
            </w:r>
          </w:p>
        </w:tc>
        <w:tc>
          <w:tcPr>
            <w:tcW w:type="dxa" w:w="5216"/>
          </w:tcPr>
          <w:p>
            <w:pPr>
              <w:keepNext/>
            </w:pPr>
            <w:r>
              <w:rPr>
                <w:sz w:val="20"/>
              </w:rPr>
              <w:t>[ ]</w:t>
            </w:r>
          </w:p>
        </w:tc>
      </w:tr>
      <w:tr>
        <w:trPr>
          <w:cantSplit w:val="true"/>
        </w:trPr>
        <w:tc>
          <w:tcPr>
            <w:tcW w:type="dxa" w:w="4535"/>
          </w:tcPr>
          <w:p>
            <w:pPr>
              <w:keepNext/>
            </w:pPr>
            <w:r>
              <w:rPr>
                <w:sz w:val="20"/>
              </w:rPr>
              <w:t>Use of funds (from section 5.7)</w:t>
            </w:r>
          </w:p>
        </w:tc>
        <w:tc>
          <w:tcPr>
            <w:tcW w:type="dxa" w:w="5216"/>
          </w:tcPr>
          <w:p>
            <w:pPr>
              <w:keepNext/>
            </w:pPr>
            <w:r>
              <w:rPr>
                <w:sz w:val="20"/>
              </w:rPr>
              <w:t>[ ]</w:t>
            </w:r>
          </w:p>
        </w:tc>
      </w:tr>
      <w:tr>
        <w:trPr>
          <w:cantSplit w:val="true"/>
        </w:trPr>
        <w:tc>
          <w:tcPr>
            <w:tcW w:type="dxa" w:w="4535"/>
          </w:tcPr>
          <w:p>
            <w:r>
              <w:rPr>
                <w:sz w:val="20"/>
              </w:rPr>
              <w:t>Repayment from cash flow</w:t>
            </w:r>
          </w:p>
        </w:tc>
        <w:tc>
          <w:tcPr>
            <w:tcW w:type="dxa" w:w="5216"/>
          </w:tcPr>
          <w:p>
            <w:r>
              <w:rPr>
                <w:sz w:val="20"/>
              </w:rPr>
              <w:t>[ ]</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Paths to check (ask your lender what it requires)</w:t>
            </w:r>
          </w:p>
          <w:p>
            <w:pPr>
              <w:pStyle w:val="ListBullet"/>
            </w:pPr>
            <w:r>
              <w:rPr>
                <w:b w:val="0"/>
                <w:i w:val="0"/>
              </w:rPr>
              <w:t>SBA microloans are made through intermediary lenders, which make all credit decisions and set all terms (</w:t>
            </w:r>
            <w:hyperlink r:id="rId19">
              <w:r>
                <w:rPr>
                  <w:rStyle w:val="Hyperlink"/>
                  <w:color w:val="0563C1"/>
                  <w:u w:val="single"/>
                </w:rPr>
                <w:t xml:space="preserve">SBA: Microloans</w:t>
              </w:r>
            </w:hyperlink>
            <w:r>
              <w:rPr>
                <w:b w:val="0"/>
                <w:i w:val="0"/>
              </w:rPr>
              <w:t>).</w:t>
            </w:r>
          </w:p>
          <w:p>
            <w:pPr>
              <w:pStyle w:val="ListBullet"/>
            </w:pPr>
            <w:r>
              <w:rPr>
                <w:b w:val="0"/>
                <w:i w:val="0"/>
              </w:rPr>
              <w:t>SBA 7(a) loans are applied for directly through a local lender and are repaid from the cash flow of the business (</w:t>
            </w:r>
            <w:hyperlink r:id="rId20">
              <w:r>
                <w:rPr>
                  <w:rStyle w:val="Hyperlink"/>
                  <w:color w:val="0563C1"/>
                  <w:u w:val="single"/>
                </w:rPr>
                <w:t xml:space="preserve">SBA: 7(a) loans</w:t>
              </w:r>
            </w:hyperlink>
            <w:r>
              <w:rPr>
                <w:b w:val="0"/>
                <w:i w:val="0"/>
              </w:rPr>
              <w:t>).</w:t>
            </w:r>
          </w:p>
          <w:p>
            <w:pPr>
              <w:pStyle w:val="ListBullet"/>
            </w:pPr>
            <w:r>
              <w:rPr>
                <w:b w:val="0"/>
                <w:i w:val="0"/>
              </w:rPr>
              <w:t>This template states no amount, rate or term, and promises no loan or approval.</w:t>
            </w:r>
          </w:p>
        </w:tc>
      </w:tr>
    </w:tbl>
    <w:p>
      <w:pPr>
        <w:spacing w:after="40"/>
      </w:pPr>
    </w:p>
    <w:p>
      <w:pPr>
        <w:pStyle w:val="Heading1"/>
      </w:pPr>
      <w:r>
        <w:t>8. Financial projections</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The SBA asks for “a prospective financial outlook for the next five years”, with forecasted income statements, balance sheets, cash flow statements and capital expenditure budgets, and quarterly or monthly projections for the first year (</w:t>
            </w:r>
            <w:hyperlink r:id="rId11">
              <w:r>
                <w:rPr>
                  <w:rStyle w:val="Hyperlink"/>
                  <w:color w:val="0563C1"/>
                  <w:u w:val="single"/>
                </w:rPr>
                <w:t xml:space="preserve">SBA</w:t>
              </w:r>
            </w:hyperlink>
            <w:r>
              <w:rPr>
                <w:b w:val="0"/>
                <w:i w:val="0"/>
              </w:rPr>
              <w:t>).</w:t>
            </w:r>
          </w:p>
          <w:p>
            <w:pPr>
              <w:spacing w:after="40"/>
            </w:pPr>
            <w:r>
              <w:rPr>
                <w:b w:val="0"/>
                <w:i w:val="0"/>
              </w:rPr>
              <w:t xml:space="preserve">Build the numbers in the free Excel workbook: </w:t>
            </w:r>
            <w:hyperlink r:id="rId10">
              <w:r>
                <w:rPr>
                  <w:rStyle w:val="Hyperlink"/>
                  <w:color w:val="0563C1"/>
                  <w:u w:val="single"/>
                </w:rPr>
                <w:t xml:space="preserve">letstalkbusinessplans.com/posts/excel-business-plan-templates-free-download</w:t>
              </w:r>
            </w:hyperlink>
            <w:r>
              <w:rPr>
                <w:b w:val="0"/>
                <w:i w:val="0"/>
              </w:rPr>
              <w:t>. Copy the summary figures below and attach the printouts (section 10).</w:t>
            </w:r>
          </w:p>
          <w:p>
            <w:pPr>
              <w:spacing w:after="40"/>
            </w:pPr>
            <w:r>
              <w:rPr>
                <w:b w:val="0"/>
                <w:i w:val="0"/>
              </w:rPr>
              <w:t>This file holds summary tables only. Each table names the workbook tab that fills it.</w:t>
            </w:r>
          </w:p>
          <w:p>
            <w:pPr>
              <w:spacing w:after="0"/>
            </w:pPr>
            <w:r>
              <w:rPr>
                <w:b/>
              </w:rPr>
              <w:t>Questions to answer in this section:</w:t>
            </w:r>
          </w:p>
          <w:p>
            <w:pPr>
              <w:pStyle w:val="ListBullet"/>
            </w:pPr>
            <w:r>
              <w:rPr>
                <w:b w:val="0"/>
                <w:i w:val="0"/>
              </w:rPr>
              <w:t>Do the projections match the funding request?</w:t>
            </w:r>
          </w:p>
          <w:p>
            <w:pPr>
              <w:pStyle w:val="ListBullet"/>
            </w:pPr>
            <w:r>
              <w:rPr>
                <w:b w:val="0"/>
                <w:i w:val="0"/>
              </w:rPr>
              <w:t>What has to be true for these numbers to happen?</w:t>
            </w:r>
          </w:p>
        </w:tc>
      </w:tr>
    </w:tbl>
    <w:p>
      <w:pPr>
        <w:spacing w:after="40"/>
      </w:pP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Workbook bridge and its limits</w:t>
            </w:r>
          </w:p>
          <w:p>
            <w:pPr>
              <w:pStyle w:val="ListBullet"/>
            </w:pPr>
            <w:r>
              <w:rPr>
                <w:b w:val="0"/>
                <w:i w:val="0"/>
              </w:rPr>
              <w:t>Units: enter visits (or recurring clients) per month at full Year-1 volume, and the price per unit, in Assumptions, section 2 (up to 5 revenue lines). Annual unit growth and price increase apply each year from Year 2.</w:t>
            </w:r>
          </w:p>
          <w:p>
            <w:pPr>
              <w:pStyle w:val="ListBullet"/>
            </w:pPr>
            <w:r>
              <w:rPr>
                <w:b w:val="0"/>
                <w:i w:val="0"/>
              </w:rPr>
              <w:t>Ramp-up is one six-month table shared by all revenue lines; month 7 onward runs at 100%. Customer movement from 5.4 for months 7 to 12 cannot be entered month by month.</w:t>
            </w:r>
          </w:p>
          <w:p>
            <w:pPr>
              <w:pStyle w:val="ListBullet"/>
            </w:pPr>
            <w:r>
              <w:rPr>
                <w:b w:val="0"/>
                <w:i w:val="0"/>
              </w:rPr>
              <w:t>Supplies: enter them as a % of that revenue line's sales (direct cost).</w:t>
            </w:r>
          </w:p>
          <w:p>
            <w:pPr>
              <w:pStyle w:val="ListBullet"/>
            </w:pPr>
            <w:r>
              <w:rPr>
                <w:b w:val="0"/>
                <w:i w:val="0"/>
              </w:rPr>
              <w:t>Payroll is salaried by role from a start month. It has no hourly scheduling, overtime or bonuses. For crews paid by the hour, work out an annual figure per person by hand: [your hourly pay] × [paid hours a week] × 52. Benefits, workers' compensation and unemployment are one shared % of wages.</w:t>
            </w:r>
          </w:p>
          <w:p>
            <w:pPr>
              <w:pStyle w:val="ListBullet"/>
            </w:pPr>
            <w:r>
              <w:rPr>
                <w:b w:val="0"/>
                <w:i w:val="0"/>
              </w:rPr>
              <w:t>No churn line: work cancellations in 5.4, then lower the visits you enter and say so in your assumptions.</w:t>
            </w:r>
          </w:p>
          <w:p>
            <w:pPr>
              <w:pStyle w:val="ListBullet"/>
            </w:pPr>
            <w:r>
              <w:rPr>
                <w:b w:val="0"/>
                <w:i w:val="0"/>
              </w:rPr>
              <w:t>Seasonality is one factor per calendar month for all revenue lines (100% = an average month).</w:t>
            </w:r>
          </w:p>
          <w:p>
            <w:pPr>
              <w:pStyle w:val="ListBullet"/>
            </w:pPr>
            <w:r>
              <w:rPr>
                <w:b w:val="0"/>
                <w:i w:val="0"/>
              </w:rPr>
              <w:t>Lowest month-end cash is read from the Key Ratios tab (row “Lowest month-end cash in the year”); Cash Flow shows month-end cash.</w:t>
            </w:r>
          </w:p>
          <w:p>
            <w:pPr>
              <w:pStyle w:val="ListBullet"/>
            </w:pPr>
            <w:r>
              <w:rPr>
                <w:b w:val="0"/>
                <w:i w:val="0"/>
              </w:rPr>
              <w:t>The workbook is not cleaning-specific and has no crew-capacity or route-time model.</w:t>
            </w:r>
          </w:p>
        </w:tc>
      </w:tr>
    </w:tbl>
    <w:p>
      <w:pPr>
        <w:spacing w:after="40"/>
      </w:pPr>
    </w:p>
    <w:p>
      <w:pPr>
        <w:pStyle w:val="Heading2"/>
      </w:pPr>
      <w:r>
        <w:t>8.1 Startup costs and funding (sources and uses)</w:t>
      </w:r>
    </w:p>
    <w:p>
      <w:pPr>
        <w:keepNext/>
        <w:spacing w:after="40"/>
      </w:pPr>
      <w:r>
        <w:rPr>
          <w:b/>
          <w:i w:val="0"/>
          <w:sz w:val="20"/>
        </w:rPr>
        <w:t>From the Excel workbook, Startup &amp; Funding tab</w:t>
      </w:r>
    </w:p>
    <w:tbl>
      <w:tblPr>
        <w:tblStyle w:val="TableGrid"/>
        <w:tblW w:type="auto" w:w="0"/>
        <w:jc w:val="center"/>
        <w:tblLayout w:type="fixed"/>
        <w:tblLook w:firstColumn="1" w:firstRow="1" w:lastColumn="0" w:lastRow="0" w:noHBand="0" w:noVBand="1" w:val="04A0"/>
      </w:tblPr>
      <w:tblGrid>
        <w:gridCol w:w="3175"/>
        <w:gridCol w:w="1701"/>
        <w:gridCol w:w="3175"/>
        <w:gridCol w:w="1701"/>
      </w:tblGrid>
      <w:tr>
        <w:trPr>
          <w:tblHeader w:val="true"/>
          <w:cantSplit w:val="true"/>
        </w:trPr>
        <w:tc>
          <w:tcPr>
            <w:tcW w:type="dxa" w:w="3175"/>
            <w:shd w:val="clear" w:color="auto" w:fill="1F3A5F"/>
          </w:tcPr>
          <w:p>
            <w:pPr>
              <w:keepNext/>
            </w:pPr>
            <w:r/>
            <w:r>
              <w:rPr>
                <w:b/>
                <w:color w:val="FFFFFF"/>
                <w:sz w:val="20"/>
              </w:rPr>
              <w:t>Uses of funds</w:t>
            </w:r>
          </w:p>
        </w:tc>
        <w:tc>
          <w:tcPr>
            <w:tcW w:type="dxa" w:w="1701"/>
            <w:shd w:val="clear" w:color="auto" w:fill="1F3A5F"/>
          </w:tcPr>
          <w:p>
            <w:pPr>
              <w:keepNext/>
            </w:pPr>
            <w:r/>
            <w:r>
              <w:rPr>
                <w:b/>
                <w:color w:val="FFFFFF"/>
                <w:sz w:val="20"/>
              </w:rPr>
              <w:t>Amount</w:t>
            </w:r>
          </w:p>
        </w:tc>
        <w:tc>
          <w:tcPr>
            <w:tcW w:type="dxa" w:w="3175"/>
            <w:shd w:val="clear" w:color="auto" w:fill="1F3A5F"/>
          </w:tcPr>
          <w:p>
            <w:pPr>
              <w:keepNext/>
            </w:pPr>
            <w:r/>
            <w:r>
              <w:rPr>
                <w:b/>
                <w:color w:val="FFFFFF"/>
                <w:sz w:val="20"/>
              </w:rPr>
              <w:t>Sources of funds</w:t>
            </w:r>
          </w:p>
        </w:tc>
        <w:tc>
          <w:tcPr>
            <w:tcW w:type="dxa" w:w="1701"/>
            <w:shd w:val="clear" w:color="auto" w:fill="1F3A5F"/>
          </w:tcPr>
          <w:p>
            <w:pPr>
              <w:keepNext/>
            </w:pPr>
            <w:r/>
            <w:r>
              <w:rPr>
                <w:b/>
                <w:color w:val="FFFFFF"/>
                <w:sz w:val="20"/>
              </w:rPr>
              <w:t>Amount</w:t>
            </w:r>
          </w:p>
        </w:tc>
      </w:tr>
      <w:tr>
        <w:trPr>
          <w:cantSplit w:val="true"/>
        </w:trPr>
        <w:tc>
          <w:tcPr>
            <w:tcW w:type="dxa" w:w="3175"/>
          </w:tcPr>
          <w:p>
            <w:pPr>
              <w:keepNext/>
            </w:pPr>
            <w:r>
              <w:rPr>
                <w:sz w:val="20"/>
              </w:rPr>
              <w:t>Equipment and supplies (5.7)</w:t>
            </w:r>
          </w:p>
        </w:tc>
        <w:tc>
          <w:tcPr>
            <w:tcW w:type="dxa" w:w="1701"/>
          </w:tcPr>
          <w:p>
            <w:pPr>
              <w:keepNext/>
            </w:pPr>
            <w:r>
              <w:rPr>
                <w:sz w:val="20"/>
              </w:rPr>
              <w:t>[$]</w:t>
            </w:r>
          </w:p>
        </w:tc>
        <w:tc>
          <w:tcPr>
            <w:tcW w:type="dxa" w:w="3175"/>
          </w:tcPr>
          <w:p>
            <w:pPr>
              <w:keepNext/>
            </w:pPr>
            <w:r>
              <w:rPr>
                <w:sz w:val="20"/>
              </w:rPr>
              <w:t>Loan</w:t>
            </w:r>
          </w:p>
        </w:tc>
        <w:tc>
          <w:tcPr>
            <w:tcW w:type="dxa" w:w="1701"/>
          </w:tcPr>
          <w:p>
            <w:pPr>
              <w:keepNext/>
            </w:pPr>
            <w:r>
              <w:rPr>
                <w:sz w:val="20"/>
              </w:rPr>
              <w:t>[$]</w:t>
            </w:r>
          </w:p>
        </w:tc>
      </w:tr>
      <w:tr>
        <w:trPr>
          <w:cantSplit w:val="true"/>
        </w:trPr>
        <w:tc>
          <w:tcPr>
            <w:tcW w:type="dxa" w:w="3175"/>
          </w:tcPr>
          <w:p>
            <w:pPr>
              <w:keepNext/>
            </w:pPr>
            <w:r>
              <w:rPr>
                <w:sz w:val="20"/>
              </w:rPr>
              <w:t>Vehicle (5.7)</w:t>
            </w:r>
          </w:p>
        </w:tc>
        <w:tc>
          <w:tcPr>
            <w:tcW w:type="dxa" w:w="1701"/>
          </w:tcPr>
          <w:p>
            <w:pPr>
              <w:keepNext/>
            </w:pPr>
            <w:r>
              <w:rPr>
                <w:sz w:val="20"/>
              </w:rPr>
              <w:t>[$]</w:t>
            </w:r>
          </w:p>
        </w:tc>
        <w:tc>
          <w:tcPr>
            <w:tcW w:type="dxa" w:w="3175"/>
          </w:tcPr>
          <w:p>
            <w:pPr>
              <w:keepNext/>
            </w:pPr>
            <w:r>
              <w:rPr>
                <w:sz w:val="20"/>
              </w:rPr>
              <w:t>Owner equity</w:t>
            </w:r>
          </w:p>
        </w:tc>
        <w:tc>
          <w:tcPr>
            <w:tcW w:type="dxa" w:w="1701"/>
          </w:tcPr>
          <w:p>
            <w:pPr>
              <w:keepNext/>
            </w:pPr>
            <w:r>
              <w:rPr>
                <w:sz w:val="20"/>
              </w:rPr>
              <w:t>[$]</w:t>
            </w:r>
          </w:p>
        </w:tc>
      </w:tr>
      <w:tr>
        <w:trPr>
          <w:cantSplit w:val="true"/>
        </w:trPr>
        <w:tc>
          <w:tcPr>
            <w:tcW w:type="dxa" w:w="3175"/>
          </w:tcPr>
          <w:p>
            <w:pPr>
              <w:keepNext/>
            </w:pPr>
            <w:r>
              <w:rPr>
                <w:sz w:val="20"/>
              </w:rPr>
              <w:t>Licenses, insurance and deposits (5.7)</w:t>
            </w:r>
          </w:p>
        </w:tc>
        <w:tc>
          <w:tcPr>
            <w:tcW w:type="dxa" w:w="1701"/>
          </w:tcPr>
          <w:p>
            <w:pPr>
              <w:keepNext/>
            </w:pPr>
            <w:r>
              <w:rPr>
                <w:sz w:val="20"/>
              </w:rPr>
              <w:t>[$]</w:t>
            </w:r>
          </w:p>
        </w:tc>
        <w:tc>
          <w:tcPr>
            <w:tcW w:type="dxa" w:w="3175"/>
          </w:tcPr>
          <w:p>
            <w:pPr>
              <w:keepNext/>
            </w:pPr>
            <w:r>
              <w:rPr>
                <w:sz w:val="20"/>
              </w:rPr>
              <w:t>Investor equity</w:t>
            </w:r>
          </w:p>
        </w:tc>
        <w:tc>
          <w:tcPr>
            <w:tcW w:type="dxa" w:w="1701"/>
          </w:tcPr>
          <w:p>
            <w:pPr>
              <w:keepNext/>
            </w:pPr>
            <w:r>
              <w:rPr>
                <w:sz w:val="20"/>
              </w:rPr>
              <w:t>[$]</w:t>
            </w:r>
          </w:p>
        </w:tc>
      </w:tr>
      <w:tr>
        <w:trPr>
          <w:cantSplit w:val="true"/>
        </w:trPr>
        <w:tc>
          <w:tcPr>
            <w:tcW w:type="dxa" w:w="3175"/>
          </w:tcPr>
          <w:p>
            <w:pPr>
              <w:keepNext/>
            </w:pPr>
            <w:r>
              <w:rPr>
                <w:sz w:val="20"/>
              </w:rPr>
              <w:t>Marketing before opening (5.7)</w:t>
            </w:r>
          </w:p>
        </w:tc>
        <w:tc>
          <w:tcPr>
            <w:tcW w:type="dxa" w:w="1701"/>
          </w:tcPr>
          <w:p>
            <w:pPr>
              <w:keepNext/>
            </w:pPr>
            <w:r>
              <w:rPr>
                <w:sz w:val="20"/>
              </w:rPr>
              <w:t>[$]</w:t>
            </w:r>
          </w:p>
        </w:tc>
        <w:tc>
          <w:tcPr>
            <w:tcW w:type="dxa" w:w="3175"/>
          </w:tcPr>
          <w:p>
            <w:pPr>
              <w:keepNext/>
            </w:pPr>
            <w:r>
              <w:rPr>
                <w:sz w:val="20"/>
              </w:rPr>
            </w:r>
          </w:p>
        </w:tc>
        <w:tc>
          <w:tcPr>
            <w:tcW w:type="dxa" w:w="1701"/>
          </w:tcPr>
          <w:p>
            <w:pPr>
              <w:keepNext/>
            </w:pPr>
            <w:r>
              <w:rPr>
                <w:sz w:val="20"/>
              </w:rPr>
            </w:r>
          </w:p>
        </w:tc>
      </w:tr>
      <w:tr>
        <w:trPr>
          <w:cantSplit w:val="true"/>
        </w:trPr>
        <w:tc>
          <w:tcPr>
            <w:tcW w:type="dxa" w:w="3175"/>
          </w:tcPr>
          <w:p>
            <w:pPr>
              <w:keepNext/>
            </w:pPr>
            <w:r>
              <w:rPr>
                <w:sz w:val="20"/>
              </w:rPr>
              <w:t>Working-capital reserve (5.7)</w:t>
            </w:r>
          </w:p>
        </w:tc>
        <w:tc>
          <w:tcPr>
            <w:tcW w:type="dxa" w:w="1701"/>
          </w:tcPr>
          <w:p>
            <w:pPr>
              <w:keepNext/>
            </w:pPr>
            <w:r>
              <w:rPr>
                <w:sz w:val="20"/>
              </w:rPr>
              <w:t>[$]</w:t>
            </w:r>
          </w:p>
        </w:tc>
        <w:tc>
          <w:tcPr>
            <w:tcW w:type="dxa" w:w="3175"/>
          </w:tcPr>
          <w:p>
            <w:pPr>
              <w:keepNext/>
            </w:pPr>
            <w:r>
              <w:rPr>
                <w:sz w:val="20"/>
              </w:rPr>
            </w:r>
          </w:p>
        </w:tc>
        <w:tc>
          <w:tcPr>
            <w:tcW w:type="dxa" w:w="1701"/>
          </w:tcPr>
          <w:p>
            <w:pPr>
              <w:keepNext/>
            </w:pPr>
            <w:r>
              <w:rPr>
                <w:sz w:val="20"/>
              </w:rPr>
            </w:r>
          </w:p>
        </w:tc>
      </w:tr>
      <w:tr>
        <w:trPr>
          <w:cantSplit w:val="true"/>
        </w:trPr>
        <w:tc>
          <w:tcPr>
            <w:tcW w:type="dxa" w:w="3175"/>
          </w:tcPr>
          <w:p>
            <w:r>
              <w:rPr>
                <w:b/>
                <w:sz w:val="20"/>
              </w:rPr>
              <w:t>Total uses</w:t>
            </w:r>
          </w:p>
        </w:tc>
        <w:tc>
          <w:tcPr>
            <w:tcW w:type="dxa" w:w="1701"/>
          </w:tcPr>
          <w:p>
            <w:r>
              <w:rPr>
                <w:b/>
                <w:sz w:val="20"/>
              </w:rPr>
              <w:t>[$]</w:t>
            </w:r>
          </w:p>
        </w:tc>
        <w:tc>
          <w:tcPr>
            <w:tcW w:type="dxa" w:w="3175"/>
          </w:tcPr>
          <w:p>
            <w:r>
              <w:rPr>
                <w:b/>
                <w:sz w:val="20"/>
              </w:rPr>
              <w:t>Total sources</w:t>
            </w:r>
          </w:p>
        </w:tc>
        <w:tc>
          <w:tcPr>
            <w:tcW w:type="dxa" w:w="1701"/>
          </w:tcPr>
          <w:p>
            <w:r>
              <w:rPr>
                <w:b/>
                <w:sz w:val="20"/>
              </w:rPr>
              <w:t>[$]</w:t>
            </w:r>
          </w:p>
        </w:tc>
      </w:tr>
    </w:tbl>
    <w:p>
      <w:pPr>
        <w:spacing w:after="40"/>
      </w:pPr>
    </w:p>
    <w:p>
      <w:pPr>
        <w:pStyle w:val="Heading2"/>
      </w:pPr>
      <w:r>
        <w:t>8.2 Profit and loss summary, Years 1 to 5</w:t>
      </w:r>
    </w:p>
    <w:p>
      <w:pPr>
        <w:keepNext/>
        <w:spacing w:after="40"/>
      </w:pPr>
      <w:r>
        <w:rPr>
          <w:b/>
          <w:i w:val="0"/>
          <w:sz w:val="20"/>
        </w:rPr>
        <w:t>From the Excel workbook, P&amp;L tab (annual columns)</w:t>
      </w:r>
    </w:p>
    <w:tbl>
      <w:tblPr>
        <w:tblStyle w:val="TableGrid"/>
        <w:tblW w:type="auto" w:w="0"/>
        <w:jc w:val="center"/>
        <w:tblLayout w:type="fixed"/>
        <w:tblLook w:firstColumn="1" w:firstRow="1" w:lastColumn="0" w:lastRow="0" w:noHBand="0" w:noVBand="1" w:val="04A0"/>
      </w:tblPr>
      <w:tblGrid>
        <w:gridCol w:w="2665"/>
        <w:gridCol w:w="1417"/>
        <w:gridCol w:w="1417"/>
        <w:gridCol w:w="1417"/>
        <w:gridCol w:w="1417"/>
        <w:gridCol w:w="1417"/>
      </w:tblGrid>
      <w:tr>
        <w:trPr>
          <w:tblHeader w:val="true"/>
          <w:cantSplit w:val="true"/>
        </w:trPr>
        <w:tc>
          <w:tcPr>
            <w:tcW w:type="dxa" w:w="2665"/>
            <w:shd w:val="clear" w:color="auto" w:fill="1F3A5F"/>
          </w:tcPr>
          <w:p>
            <w:pPr>
              <w:keepNext/>
            </w:pPr>
            <w:r/>
            <w:r>
              <w:rPr>
                <w:b/>
                <w:color w:val="FFFFFF"/>
                <w:sz w:val="20"/>
              </w:rPr>
              <w:t>Line</w:t>
            </w:r>
          </w:p>
        </w:tc>
        <w:tc>
          <w:tcPr>
            <w:tcW w:type="dxa" w:w="1417"/>
            <w:shd w:val="clear" w:color="auto" w:fill="1F3A5F"/>
          </w:tcPr>
          <w:p>
            <w:pPr>
              <w:keepNext/>
            </w:pPr>
            <w:r/>
            <w:r>
              <w:rPr>
                <w:b/>
                <w:color w:val="FFFFFF"/>
                <w:sz w:val="20"/>
              </w:rPr>
              <w:t>Year 1</w:t>
            </w:r>
          </w:p>
        </w:tc>
        <w:tc>
          <w:tcPr>
            <w:tcW w:type="dxa" w:w="1417"/>
            <w:shd w:val="clear" w:color="auto" w:fill="1F3A5F"/>
          </w:tcPr>
          <w:p>
            <w:pPr>
              <w:keepNext/>
            </w:pPr>
            <w:r/>
            <w:r>
              <w:rPr>
                <w:b/>
                <w:color w:val="FFFFFF"/>
                <w:sz w:val="20"/>
              </w:rPr>
              <w:t>Year 2</w:t>
            </w:r>
          </w:p>
        </w:tc>
        <w:tc>
          <w:tcPr>
            <w:tcW w:type="dxa" w:w="1417"/>
            <w:shd w:val="clear" w:color="auto" w:fill="1F3A5F"/>
          </w:tcPr>
          <w:p>
            <w:pPr>
              <w:keepNext/>
            </w:pPr>
            <w:r/>
            <w:r>
              <w:rPr>
                <w:b/>
                <w:color w:val="FFFFFF"/>
                <w:sz w:val="20"/>
              </w:rPr>
              <w:t>Year 3</w:t>
            </w:r>
          </w:p>
        </w:tc>
        <w:tc>
          <w:tcPr>
            <w:tcW w:type="dxa" w:w="1417"/>
            <w:shd w:val="clear" w:color="auto" w:fill="1F3A5F"/>
          </w:tcPr>
          <w:p>
            <w:pPr>
              <w:keepNext/>
            </w:pPr>
            <w:r/>
            <w:r>
              <w:rPr>
                <w:b/>
                <w:color w:val="FFFFFF"/>
                <w:sz w:val="20"/>
              </w:rPr>
              <w:t>Year 4</w:t>
            </w:r>
          </w:p>
        </w:tc>
        <w:tc>
          <w:tcPr>
            <w:tcW w:type="dxa" w:w="1417"/>
            <w:shd w:val="clear" w:color="auto" w:fill="1F3A5F"/>
          </w:tcPr>
          <w:p>
            <w:pPr>
              <w:keepNext/>
            </w:pPr>
            <w:r/>
            <w:r>
              <w:rPr>
                <w:b/>
                <w:color w:val="FFFFFF"/>
                <w:sz w:val="20"/>
              </w:rPr>
              <w:t>Year 5</w:t>
            </w:r>
          </w:p>
        </w:tc>
      </w:tr>
      <w:tr>
        <w:trPr>
          <w:cantSplit w:val="true"/>
        </w:trPr>
        <w:tc>
          <w:tcPr>
            <w:tcW w:type="dxa" w:w="2665"/>
          </w:tcPr>
          <w:p>
            <w:pPr>
              <w:keepNext/>
            </w:pPr>
            <w:r>
              <w:rPr>
                <w:sz w:val="20"/>
              </w:rPr>
              <w:t>Sales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Direct costs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Gross profit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Payroll</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Operating expenses</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EBITDA</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r>
              <w:rPr>
                <w:sz w:val="20"/>
              </w:rPr>
              <w:t>Net income</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c>
          <w:tcPr>
            <w:tcW w:type="dxa" w:w="1417"/>
          </w:tcPr>
          <w:p>
            <w:r>
              <w:rPr>
                <w:sz w:val="20"/>
              </w:rPr>
              <w:t>[$]</w:t>
            </w:r>
          </w:p>
        </w:tc>
      </w:tr>
    </w:tbl>
    <w:p>
      <w:pPr>
        <w:spacing w:after="40"/>
      </w:pPr>
    </w:p>
    <w:p>
      <w:pPr>
        <w:pStyle w:val="Heading2"/>
      </w:pPr>
      <w:r>
        <w:t>8.3 Cash, break-even and the loan</w:t>
      </w:r>
    </w:p>
    <w:p>
      <w:pPr>
        <w:keepNext/>
        <w:spacing w:after="40"/>
      </w:pPr>
      <w:r>
        <w:rPr>
          <w:b/>
          <w:i w:val="0"/>
          <w:sz w:val="20"/>
        </w:rPr>
        <w:t>From the Excel workbook, Cash Flow, Key Ratios, Break-Even and Loan tabs</w:t>
      </w:r>
    </w:p>
    <w:tbl>
      <w:tblPr>
        <w:tblStyle w:val="TableGrid"/>
        <w:tblW w:type="auto" w:w="0"/>
        <w:jc w:val="center"/>
        <w:tblLayout w:type="fixed"/>
        <w:tblLook w:firstColumn="1" w:firstRow="1" w:lastColumn="0" w:lastRow="0" w:noHBand="0" w:noVBand="1" w:val="04A0"/>
      </w:tblPr>
      <w:tblGrid>
        <w:gridCol w:w="2665"/>
        <w:gridCol w:w="1417"/>
        <w:gridCol w:w="1417"/>
        <w:gridCol w:w="1417"/>
        <w:gridCol w:w="1417"/>
        <w:gridCol w:w="1417"/>
      </w:tblGrid>
      <w:tr>
        <w:trPr>
          <w:tblHeader w:val="true"/>
          <w:cantSplit w:val="true"/>
        </w:trPr>
        <w:tc>
          <w:tcPr>
            <w:tcW w:type="dxa" w:w="2665"/>
            <w:shd w:val="clear" w:color="auto" w:fill="1F3A5F"/>
          </w:tcPr>
          <w:p>
            <w:pPr>
              <w:keepNext/>
            </w:pPr>
            <w:r/>
            <w:r>
              <w:rPr>
                <w:b/>
                <w:color w:val="FFFFFF"/>
                <w:sz w:val="20"/>
              </w:rPr>
              <w:t>Line</w:t>
            </w:r>
          </w:p>
        </w:tc>
        <w:tc>
          <w:tcPr>
            <w:tcW w:type="dxa" w:w="1417"/>
            <w:shd w:val="clear" w:color="auto" w:fill="1F3A5F"/>
          </w:tcPr>
          <w:p>
            <w:pPr>
              <w:keepNext/>
            </w:pPr>
            <w:r/>
            <w:r>
              <w:rPr>
                <w:b/>
                <w:color w:val="FFFFFF"/>
                <w:sz w:val="20"/>
              </w:rPr>
              <w:t>Year 1</w:t>
            </w:r>
          </w:p>
        </w:tc>
        <w:tc>
          <w:tcPr>
            <w:tcW w:type="dxa" w:w="1417"/>
            <w:shd w:val="clear" w:color="auto" w:fill="1F3A5F"/>
          </w:tcPr>
          <w:p>
            <w:pPr>
              <w:keepNext/>
            </w:pPr>
            <w:r/>
            <w:r>
              <w:rPr>
                <w:b/>
                <w:color w:val="FFFFFF"/>
                <w:sz w:val="20"/>
              </w:rPr>
              <w:t>Year 2</w:t>
            </w:r>
          </w:p>
        </w:tc>
        <w:tc>
          <w:tcPr>
            <w:tcW w:type="dxa" w:w="1417"/>
            <w:shd w:val="clear" w:color="auto" w:fill="1F3A5F"/>
          </w:tcPr>
          <w:p>
            <w:pPr>
              <w:keepNext/>
            </w:pPr>
            <w:r/>
            <w:r>
              <w:rPr>
                <w:b/>
                <w:color w:val="FFFFFF"/>
                <w:sz w:val="20"/>
              </w:rPr>
              <w:t>Year 3</w:t>
            </w:r>
          </w:p>
        </w:tc>
        <w:tc>
          <w:tcPr>
            <w:tcW w:type="dxa" w:w="1417"/>
            <w:shd w:val="clear" w:color="auto" w:fill="1F3A5F"/>
          </w:tcPr>
          <w:p>
            <w:pPr>
              <w:keepNext/>
            </w:pPr>
            <w:r/>
            <w:r>
              <w:rPr>
                <w:b/>
                <w:color w:val="FFFFFF"/>
                <w:sz w:val="20"/>
              </w:rPr>
              <w:t>Year 4</w:t>
            </w:r>
          </w:p>
        </w:tc>
        <w:tc>
          <w:tcPr>
            <w:tcW w:type="dxa" w:w="1417"/>
            <w:shd w:val="clear" w:color="auto" w:fill="1F3A5F"/>
          </w:tcPr>
          <w:p>
            <w:pPr>
              <w:keepNext/>
            </w:pPr>
            <w:r/>
            <w:r>
              <w:rPr>
                <w:b/>
                <w:color w:val="FFFFFF"/>
                <w:sz w:val="20"/>
              </w:rPr>
              <w:t>Year 5</w:t>
            </w:r>
          </w:p>
        </w:tc>
      </w:tr>
      <w:tr>
        <w:trPr>
          <w:cantSplit w:val="true"/>
        </w:trPr>
        <w:tc>
          <w:tcPr>
            <w:tcW w:type="dxa" w:w="2665"/>
          </w:tcPr>
          <w:p>
            <w:pPr>
              <w:keepNext/>
            </w:pPr>
            <w:r>
              <w:rPr>
                <w:sz w:val="20"/>
              </w:rPr>
              <w:t>Ending cash</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pPr>
              <w:keepNext/>
            </w:pPr>
            <w:r>
              <w:rPr>
                <w:sz w:val="20"/>
              </w:rPr>
              <w:t>Lowest month-end cash (and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c>
          <w:tcPr>
            <w:tcW w:type="dxa" w:w="1417"/>
          </w:tcPr>
          <w:p>
            <w:pPr>
              <w:keepNext/>
            </w:pPr>
            <w:r>
              <w:rPr>
                <w:sz w:val="20"/>
              </w:rPr>
              <w:t>[$] ([month])</w:t>
            </w:r>
          </w:p>
        </w:tc>
      </w:tr>
      <w:tr>
        <w:trPr>
          <w:cantSplit w:val="true"/>
        </w:trPr>
        <w:tc>
          <w:tcPr>
            <w:tcW w:type="dxa" w:w="2665"/>
          </w:tcPr>
          <w:p>
            <w:pPr>
              <w:keepNext/>
            </w:pPr>
            <w:r>
              <w:rPr>
                <w:sz w:val="20"/>
              </w:rPr>
              <w:t>Annual debt service</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c>
          <w:tcPr>
            <w:tcW w:type="dxa" w:w="1417"/>
          </w:tcPr>
          <w:p>
            <w:pPr>
              <w:keepNext/>
            </w:pPr>
            <w:r>
              <w:rPr>
                <w:sz w:val="20"/>
              </w:rPr>
              <w:t>[$]</w:t>
            </w:r>
          </w:p>
        </w:tc>
      </w:tr>
      <w:tr>
        <w:trPr>
          <w:cantSplit w:val="true"/>
        </w:trPr>
        <w:tc>
          <w:tcPr>
            <w:tcW w:type="dxa" w:w="2665"/>
          </w:tcPr>
          <w:p>
            <w:r>
              <w:rPr>
                <w:sz w:val="20"/>
              </w:rPr>
              <w:t>Debt service coverage ratio</w:t>
            </w:r>
          </w:p>
        </w:tc>
        <w:tc>
          <w:tcPr>
            <w:tcW w:type="dxa" w:w="1417"/>
          </w:tcPr>
          <w:p>
            <w:r>
              <w:rPr>
                <w:sz w:val="20"/>
              </w:rPr>
              <w:t>[x]</w:t>
            </w:r>
          </w:p>
        </w:tc>
        <w:tc>
          <w:tcPr>
            <w:tcW w:type="dxa" w:w="1417"/>
          </w:tcPr>
          <w:p>
            <w:r>
              <w:rPr>
                <w:sz w:val="20"/>
              </w:rPr>
              <w:t>[x]</w:t>
            </w:r>
          </w:p>
        </w:tc>
        <w:tc>
          <w:tcPr>
            <w:tcW w:type="dxa" w:w="1417"/>
          </w:tcPr>
          <w:p>
            <w:r>
              <w:rPr>
                <w:sz w:val="20"/>
              </w:rPr>
              <w:t>[x]</w:t>
            </w:r>
          </w:p>
        </w:tc>
        <w:tc>
          <w:tcPr>
            <w:tcW w:type="dxa" w:w="1417"/>
          </w:tcPr>
          <w:p>
            <w:r>
              <w:rPr>
                <w:sz w:val="20"/>
              </w:rPr>
              <w:t>[x]</w:t>
            </w:r>
          </w:p>
        </w:tc>
        <w:tc>
          <w:tcPr>
            <w:tcW w:type="dxa" w:w="1417"/>
          </w:tcPr>
          <w:p>
            <w:r>
              <w:rPr>
                <w:sz w:val="20"/>
              </w:rPr>
              <w:t>[x]</w:t>
            </w:r>
          </w:p>
        </w:tc>
      </w:tr>
    </w:tbl>
    <w:p>
      <w:pPr>
        <w:spacing w:after="40"/>
      </w:pPr>
    </w:p>
    <w:p>
      <w:r>
        <w:rPr>
          <w:b w:val="0"/>
          <w:i w:val="0"/>
        </w:rPr>
        <w:t>Break-even sales per month (Excel: Break-Even tab): [$] on a profit basis, [$] on a cash basis.</w:t>
      </w:r>
    </w:p>
    <w:p>
      <w:pPr>
        <w:pStyle w:val="Heading2"/>
      </w:pPr>
      <w:r>
        <w:t>8.4 Balance sheet</w:t>
      </w:r>
    </w:p>
    <w:p>
      <w:r>
        <w:rPr>
          <w:b w:val="0"/>
          <w:i w:val="0"/>
        </w:rPr>
        <w:t>The balance sheet at each year-end (total assets, liabilities and equity) is on the Excel workbook's Balance Sheet tab. Copy the five year-end columns here or attach the printout in section 10: [ ].</w:t>
      </w:r>
    </w:p>
    <w:p>
      <w:r>
        <w:rPr>
          <w:b w:val="0"/>
          <w:i w:val="0"/>
        </w:rPr>
        <w:t>Main assumptions: [visits a week, price per visit, crew-hours, hiring month, payroll, rent, insurance, loan terms].</w:t>
      </w:r>
    </w:p>
    <w:p>
      <w:pPr>
        <w:pStyle w:val="Heading1"/>
      </w:pPr>
      <w:r>
        <w:t>9. Risks and what you'll do</w:t>
      </w:r>
    </w:p>
    <w:tbl>
      <w:tblPr>
        <w:tblStyle w:val="TableGrid"/>
        <w:tblW w:type="auto" w:w="0"/>
        <w:tblLook w:firstColumn="1" w:firstRow="1" w:lastColumn="0" w:lastRow="0" w:noHBand="0" w:noVBand="1" w:val="04A0"/>
      </w:tblPr>
      <w:tblGrid>
        <w:gridCol w:w="9746"/>
      </w:tblGrid>
      <w:tr>
        <w:trPr>
          <w:cantSplit w:val="true"/>
        </w:trPr>
        <w:tc>
          <w:tcPr>
            <w:tcW w:type="dxa" w:w="9746"/>
            <w:shd w:val="clear" w:color="auto" w:fill="FFF7E0"/>
          </w:tcPr>
          <w:p>
            <w:r>
              <w:rPr>
                <w:b/>
              </w:rPr>
              <w:t>How to fill this in (delete before sending)</w:t>
            </w:r>
          </w:p>
          <w:p>
            <w:pPr>
              <w:spacing w:after="40"/>
            </w:pPr>
            <w:r>
              <w:rPr>
                <w:b w:val="0"/>
                <w:i w:val="0"/>
              </w:rPr>
              <w:t>For each risk, change the matching input in the Excel workbook and note what happens to cash. Then write the reserve or action. No probabilities are needed.</w:t>
            </w:r>
          </w:p>
          <w:p>
            <w:pPr>
              <w:spacing w:after="0"/>
            </w:pPr>
            <w:r>
              <w:rPr>
                <w:b/>
              </w:rPr>
              <w:t>Questions to answer in this section:</w:t>
            </w:r>
          </w:p>
          <w:p>
            <w:pPr>
              <w:pStyle w:val="ListBullet"/>
            </w:pPr>
            <w:r>
              <w:rPr>
                <w:b w:val="0"/>
                <w:i w:val="0"/>
              </w:rPr>
              <w:t>What could stop crews from cleaning, and how long could you cover the bills?</w:t>
            </w:r>
          </w:p>
        </w:tc>
      </w:tr>
    </w:tbl>
    <w:p>
      <w:pPr>
        <w:spacing w:after="40"/>
      </w:pPr>
    </w:p>
    <w:tbl>
      <w:tblPr>
        <w:tblStyle w:val="TableGrid"/>
        <w:tblW w:type="auto" w:w="0"/>
        <w:jc w:val="center"/>
        <w:tblLayout w:type="fixed"/>
        <w:tblLook w:firstColumn="1" w:firstRow="1" w:lastColumn="0" w:lastRow="0" w:noHBand="0" w:noVBand="1" w:val="04A0"/>
      </w:tblPr>
      <w:tblGrid>
        <w:gridCol w:w="2948"/>
        <w:gridCol w:w="2721"/>
        <w:gridCol w:w="1701"/>
        <w:gridCol w:w="2381"/>
      </w:tblGrid>
      <w:tr>
        <w:trPr>
          <w:tblHeader w:val="true"/>
          <w:cantSplit w:val="true"/>
        </w:trPr>
        <w:tc>
          <w:tcPr>
            <w:tcW w:type="dxa" w:w="2948"/>
            <w:shd w:val="clear" w:color="auto" w:fill="1F3A5F"/>
          </w:tcPr>
          <w:p>
            <w:pPr>
              <w:keepNext/>
            </w:pPr>
            <w:r/>
            <w:r>
              <w:rPr>
                <w:b/>
                <w:color w:val="FFFFFF"/>
                <w:sz w:val="20"/>
              </w:rPr>
              <w:t>Risk</w:t>
            </w:r>
          </w:p>
        </w:tc>
        <w:tc>
          <w:tcPr>
            <w:tcW w:type="dxa" w:w="2721"/>
            <w:shd w:val="clear" w:color="auto" w:fill="1F3A5F"/>
          </w:tcPr>
          <w:p>
            <w:pPr>
              <w:keepNext/>
            </w:pPr>
            <w:r/>
            <w:r>
              <w:rPr>
                <w:b/>
                <w:color w:val="FFFFFF"/>
                <w:sz w:val="20"/>
              </w:rPr>
              <w:t>What to change or check</w:t>
            </w:r>
          </w:p>
        </w:tc>
        <w:tc>
          <w:tcPr>
            <w:tcW w:type="dxa" w:w="1701"/>
            <w:shd w:val="clear" w:color="auto" w:fill="1F3A5F"/>
          </w:tcPr>
          <w:p>
            <w:pPr>
              <w:keepNext/>
            </w:pPr>
            <w:r/>
            <w:r>
              <w:rPr>
                <w:b/>
                <w:color w:val="FFFFFF"/>
                <w:sz w:val="20"/>
              </w:rPr>
              <w:t>Effect on cash</w:t>
            </w:r>
          </w:p>
        </w:tc>
        <w:tc>
          <w:tcPr>
            <w:tcW w:type="dxa" w:w="2381"/>
            <w:shd w:val="clear" w:color="auto" w:fill="1F3A5F"/>
          </w:tcPr>
          <w:p>
            <w:pPr>
              <w:keepNext/>
            </w:pPr>
            <w:r/>
            <w:r>
              <w:rPr>
                <w:b/>
                <w:color w:val="FFFFFF"/>
                <w:sz w:val="20"/>
              </w:rPr>
              <w:t>Your plan (reserve or action)</w:t>
            </w:r>
          </w:p>
        </w:tc>
      </w:tr>
      <w:tr>
        <w:trPr>
          <w:cantSplit w:val="true"/>
        </w:trPr>
        <w:tc>
          <w:tcPr>
            <w:tcW w:type="dxa" w:w="2948"/>
          </w:tcPr>
          <w:p>
            <w:pPr>
              <w:keepNext/>
            </w:pPr>
            <w:r>
              <w:rPr>
                <w:sz w:val="20"/>
              </w:rPr>
              <w:t>A key crew lead leaves</w:t>
            </w:r>
          </w:p>
        </w:tc>
        <w:tc>
          <w:tcPr>
            <w:tcW w:type="dxa" w:w="2721"/>
          </w:tcPr>
          <w:p>
            <w:pPr>
              <w:keepNext/>
            </w:pPr>
            <w:r>
              <w:rPr>
                <w:sz w:val="20"/>
              </w:rPr>
              <w:t>Payroll start months; visits a week (5.3)</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large client cancels (5.4: largest client's share)</w:t>
            </w:r>
          </w:p>
        </w:tc>
        <w:tc>
          <w:tcPr>
            <w:tcW w:type="dxa" w:w="2721"/>
          </w:tcPr>
          <w:p>
            <w:pPr>
              <w:keepNext/>
            </w:pPr>
            <w:r>
              <w:rPr>
                <w:sz w:val="20"/>
              </w:rPr>
              <w:t>Remove that client's visits</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slow month (5.8)</w:t>
            </w:r>
          </w:p>
        </w:tc>
        <w:tc>
          <w:tcPr>
            <w:tcW w:type="dxa" w:w="2721"/>
          </w:tcPr>
          <w:p>
            <w:pPr>
              <w:keepNext/>
            </w:pPr>
            <w:r>
              <w:rPr>
                <w:sz w:val="20"/>
              </w:rPr>
              <w:t>Lower the seasonality for those months</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crew member is injured</w:t>
            </w:r>
          </w:p>
        </w:tc>
        <w:tc>
          <w:tcPr>
            <w:tcW w:type="dxa" w:w="2721"/>
          </w:tcPr>
          <w:p>
            <w:pPr>
              <w:keepNext/>
            </w:pPr>
            <w:r>
              <w:rPr>
                <w:sz w:val="20"/>
              </w:rPr>
              <w:t>Ask your insurance agent; payroll</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A client dispute or damage claim</w:t>
            </w:r>
          </w:p>
        </w:tc>
        <w:tc>
          <w:tcPr>
            <w:tcW w:type="dxa" w:w="2721"/>
          </w:tcPr>
          <w:p>
            <w:pPr>
              <w:keepNext/>
            </w:pPr>
            <w:r>
              <w:rPr>
                <w:sz w:val="20"/>
              </w:rPr>
              <w:t>Ask your insurance agent; insurance cost</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pPr>
              <w:keepNext/>
            </w:pPr>
            <w:r>
              <w:rPr>
                <w:sz w:val="20"/>
              </w:rPr>
              <w:t>Supplies or vehicle costs rise</w:t>
            </w:r>
          </w:p>
        </w:tc>
        <w:tc>
          <w:tcPr>
            <w:tcW w:type="dxa" w:w="2721"/>
          </w:tcPr>
          <w:p>
            <w:pPr>
              <w:keepNext/>
            </w:pPr>
            <w:r>
              <w:rPr>
                <w:sz w:val="20"/>
              </w:rPr>
              <w:t>Supplies % of sales; vehicle and travel</w:t>
            </w:r>
          </w:p>
        </w:tc>
        <w:tc>
          <w:tcPr>
            <w:tcW w:type="dxa" w:w="1701"/>
          </w:tcPr>
          <w:p>
            <w:pPr>
              <w:keepNext/>
            </w:pPr>
            <w:r>
              <w:rPr>
                <w:sz w:val="20"/>
              </w:rPr>
              <w:t>[ ]</w:t>
            </w:r>
          </w:p>
        </w:tc>
        <w:tc>
          <w:tcPr>
            <w:tcW w:type="dxa" w:w="2381"/>
          </w:tcPr>
          <w:p>
            <w:pPr>
              <w:keepNext/>
            </w:pPr>
            <w:r>
              <w:rPr>
                <w:sz w:val="20"/>
              </w:rPr>
              <w:t>[ ]</w:t>
            </w:r>
          </w:p>
        </w:tc>
      </w:tr>
      <w:tr>
        <w:trPr>
          <w:cantSplit w:val="true"/>
        </w:trPr>
        <w:tc>
          <w:tcPr>
            <w:tcW w:type="dxa" w:w="2948"/>
          </w:tcPr>
          <w:p>
            <w:r>
              <w:rPr>
                <w:sz w:val="20"/>
              </w:rPr>
              <w:t>A license is lost or insurance lapses</w:t>
            </w:r>
          </w:p>
        </w:tc>
        <w:tc>
          <w:tcPr>
            <w:tcW w:type="dxa" w:w="2721"/>
          </w:tcPr>
          <w:p>
            <w:r>
              <w:rPr>
                <w:sz w:val="20"/>
              </w:rPr>
              <w:t>Licenses and insurance costs (5.6)</w:t>
            </w:r>
          </w:p>
        </w:tc>
        <w:tc>
          <w:tcPr>
            <w:tcW w:type="dxa" w:w="1701"/>
          </w:tcPr>
          <w:p>
            <w:r>
              <w:rPr>
                <w:sz w:val="20"/>
              </w:rPr>
              <w:t>[ ]</w:t>
            </w:r>
          </w:p>
        </w:tc>
        <w:tc>
          <w:tcPr>
            <w:tcW w:type="dxa" w:w="2381"/>
          </w:tcPr>
          <w:p>
            <w:r>
              <w:rPr>
                <w:sz w:val="20"/>
              </w:rPr>
              <w:t>[ ]</w:t>
            </w:r>
          </w:p>
        </w:tc>
      </w:tr>
    </w:tbl>
    <w:p>
      <w:pPr>
        <w:spacing w:after="40"/>
      </w:pPr>
    </w:p>
    <w:p>
      <w:pPr>
        <w:pStyle w:val="Heading1"/>
      </w:pPr>
      <w:r>
        <w:t>10. Appendix checklist</w:t>
      </w:r>
    </w:p>
    <w:p>
      <w:pPr>
        <w:spacing w:after="80"/>
      </w:pPr>
      <w:r>
        <w:rPr>
          <w:b w:val="0"/>
          <w:i/>
          <w:color w:val="555555"/>
        </w:rPr>
        <w:t>This appendix is an addition to the SBA's sections. Attach what your reader asks for and tick it.</w:t>
      </w:r>
    </w:p>
    <w:p>
      <w:pPr>
        <w:spacing w:after="40"/>
      </w:pPr>
      <w:r>
        <w:rPr>
          <w:b w:val="0"/>
          <w:i w:val="0"/>
        </w:rPr>
        <w:t xml:space="preserve">☐  </w:t>
      </w:r>
      <w:r>
        <w:rPr>
          <w:b w:val="0"/>
          <w:i w:val="0"/>
        </w:rPr>
        <w:t>Certificates of insurance</w:t>
      </w:r>
    </w:p>
    <w:p>
      <w:pPr>
        <w:spacing w:after="40"/>
      </w:pPr>
      <w:r>
        <w:rPr>
          <w:b w:val="0"/>
          <w:i w:val="0"/>
        </w:rPr>
        <w:t xml:space="preserve">☐  </w:t>
      </w:r>
      <w:r>
        <w:rPr>
          <w:b w:val="0"/>
          <w:i w:val="0"/>
        </w:rPr>
        <w:t>License and permit copies</w:t>
      </w:r>
    </w:p>
    <w:p>
      <w:pPr>
        <w:spacing w:after="40"/>
      </w:pPr>
      <w:r>
        <w:rPr>
          <w:b w:val="0"/>
          <w:i w:val="0"/>
        </w:rPr>
        <w:t xml:space="preserve">☐  </w:t>
      </w:r>
      <w:r>
        <w:rPr>
          <w:b w:val="0"/>
          <w:i w:val="0"/>
        </w:rPr>
        <w:t>Sample quote and service agreement</w:t>
      </w:r>
    </w:p>
    <w:p>
      <w:pPr>
        <w:spacing w:after="40"/>
      </w:pPr>
      <w:r>
        <w:rPr>
          <w:b w:val="0"/>
          <w:i w:val="0"/>
        </w:rPr>
        <w:t xml:space="preserve">☐  </w:t>
      </w:r>
      <w:r>
        <w:rPr>
          <w:b w:val="0"/>
          <w:i w:val="0"/>
        </w:rPr>
        <w:t>Recurring-client list (client type, schedule, monthly value)</w:t>
      </w:r>
    </w:p>
    <w:p>
      <w:pPr>
        <w:spacing w:after="40"/>
      </w:pPr>
      <w:r>
        <w:rPr>
          <w:b w:val="0"/>
          <w:i w:val="0"/>
        </w:rPr>
        <w:t xml:space="preserve">☐  </w:t>
      </w:r>
      <w:r>
        <w:rPr>
          <w:b w:val="0"/>
          <w:i w:val="0"/>
        </w:rPr>
        <w:t>Crew handbook</w:t>
      </w:r>
    </w:p>
    <w:p>
      <w:pPr>
        <w:spacing w:after="40"/>
      </w:pPr>
      <w:r>
        <w:rPr>
          <w:b w:val="0"/>
          <w:i w:val="0"/>
        </w:rPr>
        <w:t xml:space="preserve">☐  </w:t>
      </w:r>
      <w:r>
        <w:rPr>
          <w:b w:val="0"/>
          <w:i w:val="0"/>
        </w:rPr>
        <w:t>Vehicle records</w:t>
      </w:r>
    </w:p>
    <w:p>
      <w:pPr>
        <w:spacing w:after="40"/>
      </w:pPr>
      <w:r>
        <w:rPr>
          <w:b w:val="0"/>
          <w:i w:val="0"/>
        </w:rPr>
        <w:t xml:space="preserve">☐  </w:t>
      </w:r>
      <w:r>
        <w:rPr>
          <w:b w:val="0"/>
          <w:i w:val="0"/>
        </w:rPr>
        <w:t>Excel workbook printouts: P&amp;L, Cash Flow, Balance Sheet, Key Ratios</w:t>
      </w:r>
    </w:p>
    <w:p>
      <w:pPr>
        <w:spacing w:after="80"/>
      </w:pPr>
      <w:r>
        <w:rPr>
          <w:b w:val="0"/>
          <w:i/>
          <w:color w:val="555555"/>
        </w:rPr>
        <w:t>Sources for the rules quoted in this template: SBA (Plan your business; Launch your business; Manage your business; Microloans; 7(a) loans) and IRS (Independent contractor or employee; Get an EIN) pages. The links are in each section. Check each page again before you rely on it.</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6"/>
      </w:rPr>
      <w:t xml:space="preserve">Let's Talk Business Plans · letstalkbusinessplans.com · Page </w:t>
    </w:r>
    <w:r>
      <w:rPr>
        <w:sz w:val="16"/>
        <w:color w:val="555555"/>
      </w:rPr>
      <w:fldChar w:fldCharType="begin"/>
    </w:r>
    <w:r>
      <w:rPr>
        <w:sz w:val="16"/>
        <w:color w:val="555555"/>
      </w:rPr>
      <w:instrText xml:space="preserve"> PAGE </w:instrText>
    </w:r>
    <w:r>
      <w:rPr>
        <w:sz w:val="16"/>
        <w:color w:val="555555"/>
      </w:rPr>
      <w:fldChar w:fldCharType="separate"/>
    </w:r>
    <w:r>
      <w:rPr>
        <w:sz w:val="16"/>
        <w:color w:val="555555"/>
      </w:rPr>
      <w:t>1</w:t>
    </w:r>
    <w:r>
      <w:rPr>
        <w:sz w:val="16"/>
        <w:color w:val="555555"/>
      </w:rPr>
      <w:fldChar w:fldCharType="end"/>
    </w:r>
    <w:r>
      <w:rPr>
        <w:color w:val="555555"/>
        <w:sz w:val="16"/>
      </w:rPr>
      <w:t xml:space="preserve"> of </w:t>
    </w:r>
    <w:r>
      <w:rPr>
        <w:sz w:val="16"/>
        <w:color w:val="555555"/>
      </w:rPr>
      <w:fldChar w:fldCharType="begin"/>
    </w:r>
    <w:r>
      <w:rPr>
        <w:sz w:val="16"/>
        <w:color w:val="555555"/>
      </w:rPr>
      <w:instrText xml:space="preserve"> NUMPAGES </w:instrText>
    </w:r>
    <w:r>
      <w:rPr>
        <w:sz w:val="16"/>
        <w:color w:val="555555"/>
      </w:rPr>
      <w:fldChar w:fldCharType="separate"/>
    </w:r>
    <w:r>
      <w:rPr>
        <w:sz w:val="16"/>
        <w:color w:val="555555"/>
      </w:rPr>
      <w:t>1</w:t>
    </w:r>
    <w:r>
      <w:rPr>
        <w:sz w:val="16"/>
        <w:color w:val="555555"/>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leaseHeading">
    <w:name w:val="Release Heading"/>
    <w:basedOn w:val="Normal"/>
    <w:pPr>
      <w:keepNext/>
      <w:spacing w:after="200"/>
    </w:pPr>
    <w:rPr>
      <w:b/>
      <w:color w:val="1F3A5F"/>
      <w:sz w:val="32"/>
    </w:rPr>
  </w:style>
  <w:style w:type="paragraph" w:customStyle="1" w:styleId="ContentsHeading">
    <w:name w:val="Contents Heading"/>
    <w:basedOn w:val="Normal"/>
    <w:pPr>
      <w:spacing w:after="160"/>
    </w:pPr>
    <w:rPr>
      <w:b/>
      <w:color w:val="1F3A5F"/>
      <w:sz w:val="32"/>
    </w:rPr>
  </w:style>
  <w:style w:type="paragraph" w:customStyle="1" w:styleId="TOC1">
    <w:name w:val="TOC 1"/>
    <w:basedOn w:val="Normal"/>
    <w:pPr>
      <w:tabs>
        <w:tab w:pos="9746" w:val="right" w:leader="dot"/>
      </w:tabs>
      <w:spacing w:after="40"/>
      <w:ind w:left="0"/>
    </w:pPr>
    <w:rPr>
      <w:sz w:val="22"/>
    </w:rPr>
  </w:style>
  <w:style w:type="paragraph" w:customStyle="1" w:styleId="TOC2">
    <w:name w:val="TOC 2"/>
    <w:basedOn w:val="Normal"/>
    <w:pPr>
      <w:tabs>
        <w:tab w:pos="9746" w:val="right" w:leader="dot"/>
      </w:tabs>
      <w:spacing w:after="40"/>
      <w:ind w:left="340"/>
    </w:pPr>
    <w:rPr>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etstalkbusinessplans.com/posts/excel-business-plan-templates-free-download" TargetMode="External"/><Relationship Id="rId11" Type="http://schemas.openxmlformats.org/officeDocument/2006/relationships/hyperlink" Target="https://www.sba.gov/counseling/plan-your-business/#business-plan" TargetMode="External"/><Relationship Id="rId12" Type="http://schemas.openxmlformats.org/officeDocument/2006/relationships/hyperlink" Target="https://www.sba.gov/counseling/launch-your-business/" TargetMode="External"/><Relationship Id="rId13" Type="http://schemas.openxmlformats.org/officeDocument/2006/relationships/hyperlink" Target="https://www.irs.gov/businesses/small-businesses-self-employed/get-an-employer-identification-number" TargetMode="External"/><Relationship Id="rId14" Type="http://schemas.openxmlformats.org/officeDocument/2006/relationships/hyperlink" Target="https://www.irs.gov/businesses/small-businesses-self-employed/independent-contractor-self-employed-or-employee" TargetMode="External"/><Relationship Id="rId15" Type="http://schemas.openxmlformats.org/officeDocument/2006/relationships/hyperlink" Target="https://www.sba.gov/counseling/manage-your-business/#hire-and-manage" TargetMode="External"/><Relationship Id="rId16" Type="http://schemas.openxmlformats.org/officeDocument/2006/relationships/hyperlink" Target="https://www.sba.gov/counseling/launch-your-business/#licenses-permits" TargetMode="External"/><Relationship Id="rId17" Type="http://schemas.openxmlformats.org/officeDocument/2006/relationships/hyperlink" Target="https://www.sba.gov/counseling/launch-your-business/#business-insurance" TargetMode="External"/><Relationship Id="rId18" Type="http://schemas.openxmlformats.org/officeDocument/2006/relationships/hyperlink" Target="https://www.sba.gov/counseling/manage-your-business/" TargetMode="External"/><Relationship Id="rId19" Type="http://schemas.openxmlformats.org/officeDocument/2006/relationships/hyperlink" Target="https://www.sba.gov/loans/microloans/" TargetMode="External"/><Relationship Id="rId20" Type="http://schemas.openxmlformats.org/officeDocument/2006/relationships/hyperlink" Target="https://www.sba.gov/loans/7a-lo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Business Plan Template</dc:title>
  <dc:subject/>
  <dc:creator>Let's Talk Business Plans</dc:creator>
  <cp:keywords/>
  <dc:description/>
  <cp:lastModifiedBy>Let's Talk Business Plans</cp:lastModifiedBy>
  <cp:revision>1</cp:revision>
  <dcterms:created xsi:type="dcterms:W3CDTF">2026-10-16T00:00:00Z</dcterms:created>
  <dcterms:modified xsi:type="dcterms:W3CDTF">2026-10-16T00:00:00Z</dcterms:modified>
  <cp:category/>
  <cp:lastPrinted>2026-10-16T00:00:00Z</cp:lastPrinted>
</cp:coreProperties>
</file>